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85" w:rsidRDefault="003E6501">
      <w:pPr>
        <w:spacing w:before="84"/>
        <w:ind w:left="5802" w:right="7049"/>
        <w:jc w:val="center"/>
        <w:rPr>
          <w:b/>
        </w:rPr>
      </w:pPr>
      <w:r>
        <w:pict>
          <v:group id="_x0000_s1027" style="position:absolute;left:0;text-align:left;margin-left:23.9pt;margin-top:-.4pt;width:795.75pt;height:499pt;z-index:-16163840;mso-position-horizontal-relative:page" coordorigin="478,-8" coordsize="15915,9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99;top:68;width:1417;height:1512">
              <v:imagedata r:id="rId4" o:title=""/>
            </v:shape>
            <v:shape id="_x0000_s1028" style="position:absolute;left:477;top:-9;width:15915;height:9980" coordorigin="478,-8" coordsize="15915,9980" o:spt="100" adj="0,,0" path="m576,1609r-19,l557,1629r19,l576,1609xm576,873r-19,l557,892r,717l576,1609r,-717l576,873xm576,59r-19,l557,873r19,l576,59xm576,40r-19,l557,59r19,l576,40xm2640,59r-19,l2621,873r19,l2640,59xm12948,1609r-10308,l2621,1609r-2045,l576,1629r2045,l2640,1629r10308,l12948,1609xm12948,873r-10308,l2621,873r,19l2621,1609r19,l2640,892r10308,l12948,873xm12948,40l2640,40r-19,l576,40r,19l2621,59r19,l12948,59r,-19xm12967,873r-19,l12948,892r,717l12967,1609r,-717l12967,873xm12967,59r-19,l12948,873r19,l12967,59xm16294,1609r-20,l12967,1609r-19,l12948,1629r19,l16274,1629r20,l16294,1609xm16294,873r-20,l16274,892r,717l16294,1609r,-717l16294,873xm16294,59r-20,l16274,873r20,l16294,59xm16294,40r-20,l12967,40r-19,l12948,59r19,l16274,59r20,l16294,40xm16382,9961r-15895,l487,1r-9,l478,9961r,10l487,9971r15895,l16382,9961xm16382,-8l487,-8r-9,l478,1r9,l16382,1r,-9xm16392,1r-10,l16382,9961r,10l16392,9971r,-10l16392,1xm16392,-8r-10,l16382,1r10,l16392,-8xe" fillcolor="black" stroked="f">
              <v:stroke joinstyle="round"/>
              <v:formulas/>
              <v:path arrowok="t" o:connecttype="segments"/>
            </v:shape>
            <w10:wrap anchorx="page"/>
          </v:group>
        </w:pict>
      </w:r>
      <w:r>
        <w:pict>
          <v:shapetype id="_x0000_t202" coordsize="21600,21600" o:spt="202" path="m,l,21600r21600,l21600,xe">
            <v:stroke joinstyle="miter"/>
            <v:path gradientshapeok="t" o:connecttype="rect"/>
          </v:shapetype>
          <v:shape id="_x0000_s1026" type="#_x0000_t202" style="position:absolute;left:0;text-align:left;margin-left:647.9pt;margin-top:1.25pt;width:131.1pt;height:68.9pt;z-index:1572915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407"/>
                    <w:gridCol w:w="1214"/>
                  </w:tblGrid>
                  <w:tr w:rsidR="007B1585">
                    <w:trPr>
                      <w:trHeight w:val="293"/>
                    </w:trPr>
                    <w:tc>
                      <w:tcPr>
                        <w:tcW w:w="1407" w:type="dxa"/>
                      </w:tcPr>
                      <w:p w:rsidR="007B1585" w:rsidRDefault="00376B1A">
                        <w:pPr>
                          <w:pStyle w:val="TableParagraph"/>
                          <w:spacing w:before="79" w:line="194" w:lineRule="exact"/>
                          <w:ind w:left="110"/>
                          <w:rPr>
                            <w:sz w:val="18"/>
                          </w:rPr>
                        </w:pPr>
                        <w:proofErr w:type="spellStart"/>
                        <w:r>
                          <w:rPr>
                            <w:sz w:val="18"/>
                          </w:rPr>
                          <w:t>Döküman</w:t>
                        </w:r>
                        <w:proofErr w:type="spellEnd"/>
                        <w:r>
                          <w:rPr>
                            <w:spacing w:val="-3"/>
                            <w:sz w:val="18"/>
                          </w:rPr>
                          <w:t xml:space="preserve"> </w:t>
                        </w:r>
                        <w:r>
                          <w:rPr>
                            <w:sz w:val="18"/>
                          </w:rPr>
                          <w:t>No</w:t>
                        </w:r>
                      </w:p>
                    </w:tc>
                    <w:tc>
                      <w:tcPr>
                        <w:tcW w:w="1214" w:type="dxa"/>
                      </w:tcPr>
                      <w:p w:rsidR="007B1585" w:rsidRDefault="00376B1A">
                        <w:pPr>
                          <w:pStyle w:val="TableParagraph"/>
                          <w:spacing w:before="79" w:line="194" w:lineRule="exact"/>
                          <w:ind w:left="131"/>
                          <w:rPr>
                            <w:sz w:val="18"/>
                          </w:rPr>
                        </w:pPr>
                        <w:r>
                          <w:rPr>
                            <w:sz w:val="18"/>
                          </w:rPr>
                          <w:t>:05.04.FR.103</w:t>
                        </w:r>
                      </w:p>
                    </w:tc>
                  </w:tr>
                  <w:tr w:rsidR="007B1585">
                    <w:trPr>
                      <w:trHeight w:val="205"/>
                    </w:trPr>
                    <w:tc>
                      <w:tcPr>
                        <w:tcW w:w="1407" w:type="dxa"/>
                      </w:tcPr>
                      <w:p w:rsidR="007B1585" w:rsidRDefault="00376B1A">
                        <w:pPr>
                          <w:pStyle w:val="TableParagraph"/>
                          <w:spacing w:line="185" w:lineRule="exact"/>
                          <w:ind w:left="110"/>
                          <w:rPr>
                            <w:sz w:val="18"/>
                          </w:rPr>
                        </w:pPr>
                        <w:r>
                          <w:rPr>
                            <w:sz w:val="18"/>
                          </w:rPr>
                          <w:t>Yayın</w:t>
                        </w:r>
                        <w:r>
                          <w:rPr>
                            <w:spacing w:val="-2"/>
                            <w:sz w:val="18"/>
                          </w:rPr>
                          <w:t xml:space="preserve"> </w:t>
                        </w:r>
                        <w:r>
                          <w:rPr>
                            <w:sz w:val="18"/>
                          </w:rPr>
                          <w:t>No</w:t>
                        </w:r>
                      </w:p>
                    </w:tc>
                    <w:tc>
                      <w:tcPr>
                        <w:tcW w:w="1214" w:type="dxa"/>
                      </w:tcPr>
                      <w:p w:rsidR="007B1585" w:rsidRDefault="00376B1A">
                        <w:pPr>
                          <w:pStyle w:val="TableParagraph"/>
                          <w:spacing w:line="185" w:lineRule="exact"/>
                          <w:ind w:left="130"/>
                          <w:rPr>
                            <w:sz w:val="18"/>
                          </w:rPr>
                        </w:pPr>
                        <w:r>
                          <w:rPr>
                            <w:sz w:val="18"/>
                          </w:rPr>
                          <w:t>:</w:t>
                        </w:r>
                        <w:r>
                          <w:rPr>
                            <w:spacing w:val="-3"/>
                            <w:sz w:val="18"/>
                          </w:rPr>
                          <w:t xml:space="preserve"> </w:t>
                        </w:r>
                        <w:r>
                          <w:rPr>
                            <w:sz w:val="18"/>
                          </w:rPr>
                          <w:t>01</w:t>
                        </w:r>
                      </w:p>
                    </w:tc>
                  </w:tr>
                  <w:tr w:rsidR="007B1585">
                    <w:trPr>
                      <w:trHeight w:val="220"/>
                    </w:trPr>
                    <w:tc>
                      <w:tcPr>
                        <w:tcW w:w="1407" w:type="dxa"/>
                      </w:tcPr>
                      <w:p w:rsidR="007B1585" w:rsidRDefault="00376B1A">
                        <w:pPr>
                          <w:pStyle w:val="TableParagraph"/>
                          <w:spacing w:line="201" w:lineRule="exact"/>
                          <w:ind w:left="110"/>
                          <w:rPr>
                            <w:sz w:val="18"/>
                          </w:rPr>
                        </w:pPr>
                        <w:r>
                          <w:rPr>
                            <w:sz w:val="18"/>
                          </w:rPr>
                          <w:t>Yayın</w:t>
                        </w:r>
                        <w:r>
                          <w:rPr>
                            <w:spacing w:val="-2"/>
                            <w:sz w:val="18"/>
                          </w:rPr>
                          <w:t xml:space="preserve"> </w:t>
                        </w:r>
                        <w:r>
                          <w:rPr>
                            <w:sz w:val="18"/>
                          </w:rPr>
                          <w:t>Tarihi</w:t>
                        </w:r>
                      </w:p>
                    </w:tc>
                    <w:tc>
                      <w:tcPr>
                        <w:tcW w:w="1214" w:type="dxa"/>
                      </w:tcPr>
                      <w:p w:rsidR="007B1585" w:rsidRDefault="00376B1A">
                        <w:pPr>
                          <w:pStyle w:val="TableParagraph"/>
                          <w:spacing w:line="201" w:lineRule="exact"/>
                          <w:ind w:left="123"/>
                          <w:rPr>
                            <w:sz w:val="18"/>
                          </w:rPr>
                        </w:pPr>
                        <w:r>
                          <w:rPr>
                            <w:sz w:val="18"/>
                          </w:rPr>
                          <w:t>:</w:t>
                        </w:r>
                        <w:r>
                          <w:rPr>
                            <w:spacing w:val="-2"/>
                            <w:sz w:val="18"/>
                          </w:rPr>
                          <w:t xml:space="preserve"> </w:t>
                        </w:r>
                        <w:r>
                          <w:rPr>
                            <w:sz w:val="18"/>
                          </w:rPr>
                          <w:t>01/10/2019</w:t>
                        </w:r>
                      </w:p>
                    </w:tc>
                  </w:tr>
                  <w:tr w:rsidR="007B1585">
                    <w:trPr>
                      <w:trHeight w:val="194"/>
                    </w:trPr>
                    <w:tc>
                      <w:tcPr>
                        <w:tcW w:w="1407" w:type="dxa"/>
                      </w:tcPr>
                      <w:p w:rsidR="007B1585" w:rsidRDefault="00376B1A">
                        <w:pPr>
                          <w:pStyle w:val="TableParagraph"/>
                          <w:spacing w:line="175" w:lineRule="exact"/>
                          <w:ind w:left="110"/>
                          <w:rPr>
                            <w:sz w:val="18"/>
                          </w:rPr>
                        </w:pPr>
                        <w:r>
                          <w:rPr>
                            <w:sz w:val="18"/>
                          </w:rPr>
                          <w:t>Revizyon</w:t>
                        </w:r>
                        <w:r>
                          <w:rPr>
                            <w:spacing w:val="-3"/>
                            <w:sz w:val="18"/>
                          </w:rPr>
                          <w:t xml:space="preserve"> </w:t>
                        </w:r>
                        <w:r>
                          <w:rPr>
                            <w:sz w:val="18"/>
                          </w:rPr>
                          <w:t>Tarihi</w:t>
                        </w:r>
                      </w:p>
                    </w:tc>
                    <w:tc>
                      <w:tcPr>
                        <w:tcW w:w="1214" w:type="dxa"/>
                      </w:tcPr>
                      <w:p w:rsidR="007B1585" w:rsidRDefault="00376B1A">
                        <w:pPr>
                          <w:pStyle w:val="TableParagraph"/>
                          <w:spacing w:line="175" w:lineRule="exact"/>
                          <w:ind w:left="150"/>
                          <w:rPr>
                            <w:sz w:val="18"/>
                          </w:rPr>
                        </w:pPr>
                        <w:r>
                          <w:rPr>
                            <w:sz w:val="18"/>
                          </w:rPr>
                          <w:t>:</w:t>
                        </w:r>
                        <w:r>
                          <w:rPr>
                            <w:spacing w:val="-5"/>
                            <w:sz w:val="18"/>
                          </w:rPr>
                          <w:t xml:space="preserve"> </w:t>
                        </w:r>
                        <w:r>
                          <w:rPr>
                            <w:sz w:val="18"/>
                          </w:rPr>
                          <w:t>.../.../20...</w:t>
                        </w:r>
                      </w:p>
                    </w:tc>
                  </w:tr>
                  <w:tr w:rsidR="007B1585">
                    <w:trPr>
                      <w:trHeight w:val="217"/>
                    </w:trPr>
                    <w:tc>
                      <w:tcPr>
                        <w:tcW w:w="1407" w:type="dxa"/>
                      </w:tcPr>
                      <w:p w:rsidR="007B1585" w:rsidRDefault="00376B1A">
                        <w:pPr>
                          <w:pStyle w:val="TableParagraph"/>
                          <w:spacing w:line="197" w:lineRule="exact"/>
                          <w:ind w:left="110"/>
                          <w:rPr>
                            <w:sz w:val="18"/>
                          </w:rPr>
                        </w:pPr>
                        <w:r>
                          <w:rPr>
                            <w:sz w:val="18"/>
                          </w:rPr>
                          <w:t>Revizyon</w:t>
                        </w:r>
                        <w:r>
                          <w:rPr>
                            <w:spacing w:val="-4"/>
                            <w:sz w:val="18"/>
                          </w:rPr>
                          <w:t xml:space="preserve"> </w:t>
                        </w:r>
                        <w:r>
                          <w:rPr>
                            <w:sz w:val="18"/>
                          </w:rPr>
                          <w:t>Sayısı</w:t>
                        </w:r>
                      </w:p>
                    </w:tc>
                    <w:tc>
                      <w:tcPr>
                        <w:tcW w:w="1214" w:type="dxa"/>
                      </w:tcPr>
                      <w:p w:rsidR="007B1585" w:rsidRDefault="00376B1A">
                        <w:pPr>
                          <w:pStyle w:val="TableParagraph"/>
                          <w:spacing w:line="197" w:lineRule="exact"/>
                          <w:ind w:left="150"/>
                          <w:rPr>
                            <w:sz w:val="18"/>
                          </w:rPr>
                        </w:pPr>
                        <w:r>
                          <w:rPr>
                            <w:sz w:val="18"/>
                          </w:rPr>
                          <w:t>:</w:t>
                        </w:r>
                        <w:r>
                          <w:rPr>
                            <w:spacing w:val="-2"/>
                            <w:sz w:val="18"/>
                          </w:rPr>
                          <w:t xml:space="preserve"> </w:t>
                        </w:r>
                        <w:r>
                          <w:rPr>
                            <w:sz w:val="18"/>
                          </w:rPr>
                          <w:t>00</w:t>
                        </w:r>
                      </w:p>
                    </w:tc>
                  </w:tr>
                  <w:tr w:rsidR="007B1585">
                    <w:trPr>
                      <w:trHeight w:val="246"/>
                    </w:trPr>
                    <w:tc>
                      <w:tcPr>
                        <w:tcW w:w="1407" w:type="dxa"/>
                      </w:tcPr>
                      <w:p w:rsidR="007B1585" w:rsidRDefault="00376B1A">
                        <w:pPr>
                          <w:pStyle w:val="TableParagraph"/>
                          <w:spacing w:line="192" w:lineRule="exact"/>
                          <w:ind w:left="110"/>
                          <w:rPr>
                            <w:sz w:val="18"/>
                          </w:rPr>
                        </w:pPr>
                        <w:r>
                          <w:rPr>
                            <w:sz w:val="18"/>
                          </w:rPr>
                          <w:t>Sayfa</w:t>
                        </w:r>
                        <w:r>
                          <w:rPr>
                            <w:spacing w:val="-3"/>
                            <w:sz w:val="18"/>
                          </w:rPr>
                          <w:t xml:space="preserve"> </w:t>
                        </w:r>
                        <w:r>
                          <w:rPr>
                            <w:sz w:val="18"/>
                          </w:rPr>
                          <w:t>No</w:t>
                        </w:r>
                      </w:p>
                    </w:tc>
                    <w:tc>
                      <w:tcPr>
                        <w:tcW w:w="1214" w:type="dxa"/>
                      </w:tcPr>
                      <w:p w:rsidR="007B1585" w:rsidRDefault="00376B1A">
                        <w:pPr>
                          <w:pStyle w:val="TableParagraph"/>
                          <w:spacing w:line="192" w:lineRule="exact"/>
                          <w:ind w:left="144"/>
                          <w:rPr>
                            <w:sz w:val="18"/>
                          </w:rPr>
                        </w:pPr>
                        <w:r>
                          <w:rPr>
                            <w:sz w:val="18"/>
                          </w:rPr>
                          <w:t>:</w:t>
                        </w:r>
                        <w:r>
                          <w:rPr>
                            <w:spacing w:val="-2"/>
                            <w:sz w:val="18"/>
                          </w:rPr>
                          <w:t xml:space="preserve"> </w:t>
                        </w:r>
                        <w:r>
                          <w:rPr>
                            <w:sz w:val="18"/>
                          </w:rPr>
                          <w:t>1 /1</w:t>
                        </w:r>
                      </w:p>
                    </w:tc>
                  </w:tr>
                </w:tbl>
                <w:p w:rsidR="007B1585" w:rsidRDefault="007B1585">
                  <w:pPr>
                    <w:pStyle w:val="GvdeMetni"/>
                  </w:pPr>
                </w:p>
              </w:txbxContent>
            </v:textbox>
            <w10:wrap anchorx="page"/>
          </v:shape>
        </w:pict>
      </w:r>
      <w:r w:rsidR="00376B1A">
        <w:rPr>
          <w:b/>
        </w:rPr>
        <w:t>TC.</w:t>
      </w:r>
    </w:p>
    <w:p w:rsidR="007B1585" w:rsidRDefault="00376B1A">
      <w:pPr>
        <w:spacing w:before="1" w:line="252" w:lineRule="exact"/>
        <w:ind w:left="5805" w:right="7049"/>
        <w:jc w:val="center"/>
        <w:rPr>
          <w:b/>
        </w:rPr>
      </w:pPr>
      <w:r>
        <w:rPr>
          <w:b/>
        </w:rPr>
        <w:t>MİLLÎ</w:t>
      </w:r>
      <w:r>
        <w:rPr>
          <w:b/>
          <w:spacing w:val="-2"/>
        </w:rPr>
        <w:t xml:space="preserve"> </w:t>
      </w:r>
      <w:r>
        <w:rPr>
          <w:b/>
        </w:rPr>
        <w:t>EĞİTİM</w:t>
      </w:r>
      <w:r>
        <w:rPr>
          <w:b/>
          <w:spacing w:val="-3"/>
        </w:rPr>
        <w:t xml:space="preserve"> </w:t>
      </w:r>
      <w:r>
        <w:rPr>
          <w:b/>
        </w:rPr>
        <w:t>BAKANLIĞI</w:t>
      </w:r>
    </w:p>
    <w:p w:rsidR="007B1585" w:rsidRDefault="00376B1A">
      <w:pPr>
        <w:spacing w:line="252" w:lineRule="exact"/>
        <w:ind w:left="5805" w:right="7049"/>
        <w:jc w:val="center"/>
        <w:rPr>
          <w:b/>
        </w:rPr>
      </w:pPr>
      <w:r>
        <w:rPr>
          <w:b/>
        </w:rPr>
        <w:t>İşyeri Sağlık</w:t>
      </w:r>
      <w:r>
        <w:rPr>
          <w:b/>
          <w:spacing w:val="-3"/>
        </w:rPr>
        <w:t xml:space="preserve"> </w:t>
      </w:r>
      <w:r>
        <w:rPr>
          <w:b/>
        </w:rPr>
        <w:t>ve Güvenlik</w:t>
      </w:r>
      <w:r>
        <w:rPr>
          <w:b/>
          <w:spacing w:val="-4"/>
        </w:rPr>
        <w:t xml:space="preserve"> </w:t>
      </w:r>
      <w:r>
        <w:rPr>
          <w:b/>
        </w:rPr>
        <w:t>Birimi</w:t>
      </w:r>
    </w:p>
    <w:p w:rsidR="007B1585" w:rsidRDefault="007B1585">
      <w:pPr>
        <w:rPr>
          <w:sz w:val="15"/>
        </w:rPr>
        <w:sectPr w:rsidR="007B1585">
          <w:type w:val="continuous"/>
          <w:pgSz w:w="16840" w:h="11910" w:orient="landscape"/>
          <w:pgMar w:top="520" w:right="460" w:bottom="280" w:left="460" w:header="708" w:footer="708" w:gutter="0"/>
          <w:cols w:space="708"/>
        </w:sectPr>
      </w:pPr>
    </w:p>
    <w:p w:rsidR="000418C7" w:rsidRDefault="000418C7" w:rsidP="000418C7">
      <w:pPr>
        <w:pStyle w:val="GvdeMetni"/>
        <w:spacing w:before="90"/>
        <w:ind w:left="2511"/>
        <w:jc w:val="center"/>
      </w:pPr>
      <w:r>
        <w:t>ŞEHİT MUZAFFER ERDÖNMEZ İLKOKULU</w:t>
      </w:r>
    </w:p>
    <w:p w:rsidR="007B1585" w:rsidRDefault="00376B1A" w:rsidP="000418C7">
      <w:pPr>
        <w:pStyle w:val="GvdeMetni"/>
        <w:spacing w:before="90"/>
        <w:ind w:left="2511"/>
        <w:jc w:val="center"/>
      </w:pPr>
      <w:r>
        <w:t>OKULDA</w:t>
      </w:r>
      <w:r>
        <w:rPr>
          <w:spacing w:val="-5"/>
        </w:rPr>
        <w:t xml:space="preserve"> </w:t>
      </w:r>
      <w:r>
        <w:t>SAĞLIKLI</w:t>
      </w:r>
      <w:r>
        <w:rPr>
          <w:spacing w:val="-2"/>
        </w:rPr>
        <w:t xml:space="preserve"> </w:t>
      </w:r>
      <w:r>
        <w:t>BESLENİYORUM</w:t>
      </w:r>
      <w:r>
        <w:rPr>
          <w:spacing w:val="-3"/>
        </w:rPr>
        <w:t xml:space="preserve"> </w:t>
      </w:r>
      <w:r>
        <w:t>PROGRAMI</w:t>
      </w:r>
      <w:r>
        <w:rPr>
          <w:spacing w:val="-2"/>
        </w:rPr>
        <w:t xml:space="preserve"> </w:t>
      </w:r>
      <w:r>
        <w:t>YILLIK</w:t>
      </w:r>
      <w:r>
        <w:rPr>
          <w:spacing w:val="-5"/>
        </w:rPr>
        <w:t xml:space="preserve"> </w:t>
      </w:r>
      <w:r w:rsidR="003E6501">
        <w:t xml:space="preserve">EĞİTİM PLANI </w:t>
      </w:r>
      <w:bookmarkStart w:id="0" w:name="_GoBack"/>
      <w:bookmarkEnd w:id="0"/>
    </w:p>
    <w:p w:rsidR="007B1585" w:rsidRDefault="00376B1A">
      <w:pPr>
        <w:pStyle w:val="GvdeMetni"/>
        <w:rPr>
          <w:sz w:val="18"/>
        </w:rPr>
      </w:pPr>
      <w:r>
        <w:rPr>
          <w:b w:val="0"/>
        </w:rPr>
        <w:br w:type="column"/>
      </w:r>
    </w:p>
    <w:p w:rsidR="007B1585" w:rsidRDefault="00376B1A">
      <w:pPr>
        <w:spacing w:before="121"/>
        <w:ind w:left="405"/>
        <w:rPr>
          <w:sz w:val="18"/>
        </w:rPr>
      </w:pPr>
      <w:r>
        <w:rPr>
          <w:sz w:val="18"/>
        </w:rPr>
        <w:t>Kurum/Birim</w:t>
      </w:r>
      <w:r>
        <w:rPr>
          <w:spacing w:val="-5"/>
          <w:sz w:val="18"/>
        </w:rPr>
        <w:t xml:space="preserve"> </w:t>
      </w:r>
      <w:r>
        <w:rPr>
          <w:sz w:val="18"/>
        </w:rPr>
        <w:t>Kodu:</w:t>
      </w:r>
      <w:r>
        <w:rPr>
          <w:spacing w:val="-3"/>
          <w:sz w:val="18"/>
        </w:rPr>
        <w:t xml:space="preserve"> </w:t>
      </w:r>
      <w:r>
        <w:rPr>
          <w:sz w:val="18"/>
        </w:rPr>
        <w:t>24301423</w:t>
      </w:r>
    </w:p>
    <w:p w:rsidR="007B1585" w:rsidRDefault="007B1585">
      <w:pPr>
        <w:rPr>
          <w:sz w:val="18"/>
        </w:rPr>
        <w:sectPr w:rsidR="007B1585">
          <w:type w:val="continuous"/>
          <w:pgSz w:w="16840" w:h="11910" w:orient="landscape"/>
          <w:pgMar w:top="520" w:right="460" w:bottom="280" w:left="460" w:header="708" w:footer="708" w:gutter="0"/>
          <w:cols w:num="2" w:space="708" w:equalWidth="0">
            <w:col w:w="12163" w:space="40"/>
            <w:col w:w="3717"/>
          </w:cols>
        </w:sectPr>
      </w:pPr>
    </w:p>
    <w:p w:rsidR="007B1585" w:rsidRDefault="007B1585">
      <w:pPr>
        <w:pStyle w:val="GvdeMetni"/>
        <w:spacing w:before="5" w:after="1"/>
        <w:rPr>
          <w:b w:val="0"/>
          <w:sz w:val="26"/>
        </w:rPr>
      </w:pPr>
    </w:p>
    <w:tbl>
      <w:tblPr>
        <w:tblStyle w:val="TableNormal"/>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996"/>
        <w:gridCol w:w="2551"/>
        <w:gridCol w:w="390"/>
        <w:gridCol w:w="576"/>
        <w:gridCol w:w="576"/>
        <w:gridCol w:w="574"/>
        <w:gridCol w:w="576"/>
        <w:gridCol w:w="576"/>
        <w:gridCol w:w="576"/>
        <w:gridCol w:w="574"/>
        <w:gridCol w:w="576"/>
        <w:gridCol w:w="576"/>
        <w:gridCol w:w="576"/>
        <w:gridCol w:w="576"/>
        <w:gridCol w:w="576"/>
      </w:tblGrid>
      <w:tr w:rsidR="007B1585" w:rsidTr="001D27A3">
        <w:trPr>
          <w:trHeight w:val="721"/>
        </w:trPr>
        <w:tc>
          <w:tcPr>
            <w:tcW w:w="8789" w:type="dxa"/>
            <w:gridSpan w:val="4"/>
            <w:shd w:val="clear" w:color="auto" w:fill="DADADA"/>
          </w:tcPr>
          <w:p w:rsidR="007B1585" w:rsidRDefault="007B1585">
            <w:pPr>
              <w:pStyle w:val="TableParagraph"/>
              <w:spacing w:before="3"/>
              <w:rPr>
                <w:sz w:val="21"/>
              </w:rPr>
            </w:pPr>
          </w:p>
          <w:p w:rsidR="007B1585" w:rsidRDefault="00376B1A">
            <w:pPr>
              <w:pStyle w:val="TableParagraph"/>
              <w:ind w:left="2972" w:right="3140"/>
              <w:jc w:val="center"/>
              <w:rPr>
                <w:b/>
                <w:sz w:val="20"/>
              </w:rPr>
            </w:pPr>
            <w:r>
              <w:rPr>
                <w:b/>
                <w:sz w:val="20"/>
              </w:rPr>
              <w:t>YAPILACAK</w:t>
            </w:r>
            <w:r>
              <w:rPr>
                <w:b/>
                <w:spacing w:val="-2"/>
                <w:sz w:val="20"/>
              </w:rPr>
              <w:t xml:space="preserve"> </w:t>
            </w:r>
            <w:r>
              <w:rPr>
                <w:b/>
                <w:sz w:val="20"/>
              </w:rPr>
              <w:t>ÇALIŞMALAR</w:t>
            </w:r>
          </w:p>
        </w:tc>
        <w:tc>
          <w:tcPr>
            <w:tcW w:w="576" w:type="dxa"/>
            <w:vMerge w:val="restart"/>
            <w:shd w:val="clear" w:color="auto" w:fill="DADADA"/>
            <w:textDirection w:val="btLr"/>
          </w:tcPr>
          <w:p w:rsidR="007B1585" w:rsidRDefault="007B1585">
            <w:pPr>
              <w:pStyle w:val="TableParagraph"/>
              <w:spacing w:before="6"/>
              <w:rPr>
                <w:sz w:val="17"/>
              </w:rPr>
            </w:pPr>
          </w:p>
          <w:p w:rsidR="007B1585" w:rsidRDefault="00376B1A">
            <w:pPr>
              <w:pStyle w:val="TableParagraph"/>
              <w:ind w:left="381"/>
              <w:rPr>
                <w:b/>
                <w:sz w:val="20"/>
              </w:rPr>
            </w:pPr>
            <w:r>
              <w:rPr>
                <w:b/>
                <w:sz w:val="20"/>
              </w:rPr>
              <w:t>OCAK</w:t>
            </w:r>
          </w:p>
        </w:tc>
        <w:tc>
          <w:tcPr>
            <w:tcW w:w="576" w:type="dxa"/>
            <w:vMerge w:val="restart"/>
            <w:shd w:val="clear" w:color="auto" w:fill="DADADA"/>
            <w:textDirection w:val="btLr"/>
          </w:tcPr>
          <w:p w:rsidR="007B1585" w:rsidRDefault="007B1585">
            <w:pPr>
              <w:pStyle w:val="TableParagraph"/>
              <w:spacing w:before="6"/>
              <w:rPr>
                <w:sz w:val="17"/>
              </w:rPr>
            </w:pPr>
          </w:p>
          <w:p w:rsidR="007B1585" w:rsidRDefault="00376B1A">
            <w:pPr>
              <w:pStyle w:val="TableParagraph"/>
              <w:ind w:left="347"/>
              <w:rPr>
                <w:b/>
                <w:sz w:val="20"/>
              </w:rPr>
            </w:pPr>
            <w:r>
              <w:rPr>
                <w:b/>
                <w:sz w:val="20"/>
              </w:rPr>
              <w:t>ŞUBAT</w:t>
            </w:r>
          </w:p>
        </w:tc>
        <w:tc>
          <w:tcPr>
            <w:tcW w:w="574" w:type="dxa"/>
            <w:vMerge w:val="restart"/>
            <w:shd w:val="clear" w:color="auto" w:fill="DADADA"/>
            <w:textDirection w:val="btLr"/>
          </w:tcPr>
          <w:p w:rsidR="007B1585" w:rsidRDefault="007B1585">
            <w:pPr>
              <w:pStyle w:val="TableParagraph"/>
              <w:spacing w:before="6"/>
              <w:rPr>
                <w:sz w:val="17"/>
              </w:rPr>
            </w:pPr>
          </w:p>
          <w:p w:rsidR="007B1585" w:rsidRDefault="00376B1A">
            <w:pPr>
              <w:pStyle w:val="TableParagraph"/>
              <w:ind w:left="376"/>
              <w:rPr>
                <w:b/>
                <w:sz w:val="20"/>
              </w:rPr>
            </w:pPr>
            <w:r>
              <w:rPr>
                <w:b/>
                <w:sz w:val="20"/>
              </w:rPr>
              <w:t>MART</w:t>
            </w:r>
          </w:p>
        </w:tc>
        <w:tc>
          <w:tcPr>
            <w:tcW w:w="576" w:type="dxa"/>
            <w:vMerge w:val="restart"/>
            <w:shd w:val="clear" w:color="auto" w:fill="DADADA"/>
            <w:textDirection w:val="btLr"/>
          </w:tcPr>
          <w:p w:rsidR="007B1585" w:rsidRDefault="007B1585">
            <w:pPr>
              <w:pStyle w:val="TableParagraph"/>
              <w:spacing w:before="8"/>
              <w:rPr>
                <w:sz w:val="17"/>
              </w:rPr>
            </w:pPr>
          </w:p>
          <w:p w:rsidR="007B1585" w:rsidRDefault="00376B1A">
            <w:pPr>
              <w:pStyle w:val="TableParagraph"/>
              <w:ind w:left="371"/>
              <w:rPr>
                <w:b/>
                <w:sz w:val="20"/>
              </w:rPr>
            </w:pPr>
            <w:r>
              <w:rPr>
                <w:b/>
                <w:sz w:val="20"/>
              </w:rPr>
              <w:t>NİSAN</w:t>
            </w:r>
          </w:p>
        </w:tc>
        <w:tc>
          <w:tcPr>
            <w:tcW w:w="576" w:type="dxa"/>
            <w:vMerge w:val="restart"/>
            <w:shd w:val="clear" w:color="auto" w:fill="DADADA"/>
            <w:textDirection w:val="btLr"/>
          </w:tcPr>
          <w:p w:rsidR="007B1585" w:rsidRDefault="007B1585">
            <w:pPr>
              <w:pStyle w:val="TableParagraph"/>
              <w:spacing w:before="8"/>
              <w:rPr>
                <w:sz w:val="17"/>
              </w:rPr>
            </w:pPr>
          </w:p>
          <w:p w:rsidR="007B1585" w:rsidRDefault="00376B1A">
            <w:pPr>
              <w:pStyle w:val="TableParagraph"/>
              <w:ind w:left="347"/>
              <w:rPr>
                <w:b/>
                <w:sz w:val="20"/>
              </w:rPr>
            </w:pPr>
            <w:r>
              <w:rPr>
                <w:b/>
                <w:sz w:val="20"/>
              </w:rPr>
              <w:t>MAYIS</w:t>
            </w:r>
          </w:p>
        </w:tc>
        <w:tc>
          <w:tcPr>
            <w:tcW w:w="576"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208"/>
              <w:rPr>
                <w:b/>
                <w:sz w:val="20"/>
              </w:rPr>
            </w:pPr>
            <w:r>
              <w:rPr>
                <w:b/>
                <w:sz w:val="20"/>
              </w:rPr>
              <w:t>HAZİRAN</w:t>
            </w:r>
          </w:p>
        </w:tc>
        <w:tc>
          <w:tcPr>
            <w:tcW w:w="574"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220"/>
              <w:rPr>
                <w:b/>
                <w:sz w:val="20"/>
              </w:rPr>
            </w:pPr>
            <w:r>
              <w:rPr>
                <w:b/>
                <w:sz w:val="20"/>
              </w:rPr>
              <w:t>TEMMUZ</w:t>
            </w:r>
          </w:p>
        </w:tc>
        <w:tc>
          <w:tcPr>
            <w:tcW w:w="576" w:type="dxa"/>
            <w:vMerge w:val="restart"/>
            <w:shd w:val="clear" w:color="auto" w:fill="DADADA"/>
            <w:textDirection w:val="btLr"/>
          </w:tcPr>
          <w:p w:rsidR="007B1585" w:rsidRDefault="007B1585">
            <w:pPr>
              <w:pStyle w:val="TableParagraph"/>
              <w:spacing w:before="7"/>
              <w:rPr>
                <w:sz w:val="17"/>
              </w:rPr>
            </w:pPr>
          </w:p>
          <w:p w:rsidR="007B1585" w:rsidRDefault="00376B1A">
            <w:pPr>
              <w:pStyle w:val="TableParagraph"/>
              <w:ind w:left="203"/>
              <w:rPr>
                <w:b/>
                <w:sz w:val="20"/>
              </w:rPr>
            </w:pPr>
            <w:r>
              <w:rPr>
                <w:b/>
                <w:sz w:val="20"/>
              </w:rPr>
              <w:t>AĞUSTOS</w:t>
            </w:r>
          </w:p>
        </w:tc>
        <w:tc>
          <w:tcPr>
            <w:tcW w:w="576" w:type="dxa"/>
            <w:vMerge w:val="restart"/>
            <w:shd w:val="clear" w:color="auto" w:fill="DADADA"/>
            <w:textDirection w:val="btLr"/>
          </w:tcPr>
          <w:p w:rsidR="007B1585" w:rsidRDefault="007B1585">
            <w:pPr>
              <w:pStyle w:val="TableParagraph"/>
              <w:spacing w:before="7"/>
              <w:rPr>
                <w:sz w:val="17"/>
              </w:rPr>
            </w:pPr>
          </w:p>
          <w:p w:rsidR="007B1585" w:rsidRDefault="00376B1A">
            <w:pPr>
              <w:pStyle w:val="TableParagraph"/>
              <w:ind w:left="338"/>
              <w:rPr>
                <w:b/>
                <w:sz w:val="20"/>
              </w:rPr>
            </w:pPr>
            <w:r>
              <w:rPr>
                <w:b/>
                <w:sz w:val="20"/>
              </w:rPr>
              <w:t>EYLÜL</w:t>
            </w:r>
          </w:p>
        </w:tc>
        <w:tc>
          <w:tcPr>
            <w:tcW w:w="576" w:type="dxa"/>
            <w:vMerge w:val="restart"/>
            <w:shd w:val="clear" w:color="auto" w:fill="DADADA"/>
            <w:textDirection w:val="btLr"/>
          </w:tcPr>
          <w:p w:rsidR="007B1585" w:rsidRDefault="007B1585">
            <w:pPr>
              <w:pStyle w:val="TableParagraph"/>
              <w:spacing w:before="7"/>
              <w:rPr>
                <w:sz w:val="17"/>
              </w:rPr>
            </w:pPr>
          </w:p>
          <w:p w:rsidR="007B1585" w:rsidRDefault="00376B1A">
            <w:pPr>
              <w:pStyle w:val="TableParagraph"/>
              <w:ind w:left="402"/>
              <w:rPr>
                <w:b/>
                <w:sz w:val="20"/>
              </w:rPr>
            </w:pPr>
            <w:r>
              <w:rPr>
                <w:b/>
                <w:sz w:val="20"/>
              </w:rPr>
              <w:t>EKİM</w:t>
            </w:r>
          </w:p>
        </w:tc>
        <w:tc>
          <w:tcPr>
            <w:tcW w:w="576"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342"/>
              <w:rPr>
                <w:b/>
                <w:sz w:val="20"/>
              </w:rPr>
            </w:pPr>
            <w:r>
              <w:rPr>
                <w:b/>
                <w:sz w:val="20"/>
              </w:rPr>
              <w:t>KASIM</w:t>
            </w:r>
          </w:p>
        </w:tc>
        <w:tc>
          <w:tcPr>
            <w:tcW w:w="576" w:type="dxa"/>
            <w:vMerge w:val="restart"/>
            <w:shd w:val="clear" w:color="auto" w:fill="DADADA"/>
            <w:textDirection w:val="btLr"/>
          </w:tcPr>
          <w:p w:rsidR="007B1585" w:rsidRDefault="007B1585">
            <w:pPr>
              <w:pStyle w:val="TableParagraph"/>
              <w:spacing w:before="5"/>
              <w:rPr>
                <w:sz w:val="17"/>
              </w:rPr>
            </w:pPr>
          </w:p>
          <w:p w:rsidR="007B1585" w:rsidRDefault="00376B1A">
            <w:pPr>
              <w:pStyle w:val="TableParagraph"/>
              <w:ind w:left="282"/>
              <w:rPr>
                <w:b/>
                <w:sz w:val="20"/>
              </w:rPr>
            </w:pPr>
            <w:r>
              <w:rPr>
                <w:b/>
                <w:sz w:val="20"/>
              </w:rPr>
              <w:t>ARALIK</w:t>
            </w:r>
          </w:p>
        </w:tc>
      </w:tr>
      <w:tr w:rsidR="008A29FA" w:rsidTr="008A29FA">
        <w:trPr>
          <w:trHeight w:val="702"/>
        </w:trPr>
        <w:tc>
          <w:tcPr>
            <w:tcW w:w="852" w:type="dxa"/>
            <w:shd w:val="clear" w:color="auto" w:fill="DADADA"/>
          </w:tcPr>
          <w:p w:rsidR="008A29FA" w:rsidRDefault="008A29FA" w:rsidP="008A29FA">
            <w:pPr>
              <w:pStyle w:val="TableParagraph"/>
              <w:spacing w:before="5"/>
              <w:rPr>
                <w:sz w:val="20"/>
              </w:rPr>
            </w:pPr>
          </w:p>
          <w:p w:rsidR="008A29FA" w:rsidRDefault="008A29FA" w:rsidP="008A29FA">
            <w:pPr>
              <w:pStyle w:val="TableParagraph"/>
              <w:ind w:left="83" w:right="257"/>
              <w:jc w:val="center"/>
              <w:rPr>
                <w:b/>
                <w:sz w:val="20"/>
              </w:rPr>
            </w:pPr>
            <w:r>
              <w:rPr>
                <w:b/>
                <w:sz w:val="20"/>
              </w:rPr>
              <w:t>S.NO</w:t>
            </w:r>
          </w:p>
        </w:tc>
        <w:tc>
          <w:tcPr>
            <w:tcW w:w="4996" w:type="dxa"/>
            <w:tcBorders>
              <w:top w:val="single" w:sz="6" w:space="0" w:color="000000"/>
              <w:left w:val="single" w:sz="6" w:space="0" w:color="000000"/>
              <w:bottom w:val="single" w:sz="6" w:space="0" w:color="000000"/>
              <w:right w:val="single" w:sz="6" w:space="0" w:color="000000"/>
            </w:tcBorders>
            <w:shd w:val="clear" w:color="auto" w:fill="DADADA"/>
          </w:tcPr>
          <w:p w:rsidR="008A29FA" w:rsidRDefault="008A29FA" w:rsidP="008A29FA">
            <w:pPr>
              <w:pStyle w:val="paragraph"/>
              <w:spacing w:before="0" w:beforeAutospacing="0" w:after="0" w:afterAutospacing="0"/>
              <w:textAlignment w:val="baseline"/>
              <w:divId w:val="1580363579"/>
            </w:pPr>
            <w:r>
              <w:rPr>
                <w:rStyle w:val="eop"/>
                <w:sz w:val="20"/>
                <w:szCs w:val="20"/>
              </w:rPr>
              <w:t> </w:t>
            </w:r>
          </w:p>
          <w:p w:rsidR="008A29FA" w:rsidRDefault="008A29FA" w:rsidP="008A29FA">
            <w:pPr>
              <w:pStyle w:val="paragraph"/>
              <w:spacing w:before="145" w:beforeAutospacing="0" w:after="0" w:afterAutospacing="0"/>
              <w:textAlignment w:val="baseline"/>
              <w:divId w:val="1106772541"/>
            </w:pPr>
            <w:r>
              <w:rPr>
                <w:rStyle w:val="eop"/>
                <w:sz w:val="20"/>
                <w:szCs w:val="20"/>
              </w:rPr>
              <w:t> </w:t>
            </w:r>
          </w:p>
          <w:p w:rsidR="008A29FA" w:rsidRDefault="008A29FA" w:rsidP="00172750">
            <w:pPr>
              <w:pStyle w:val="paragraph"/>
              <w:spacing w:before="0" w:beforeAutospacing="0" w:after="0" w:afterAutospacing="0"/>
              <w:ind w:left="1545"/>
              <w:jc w:val="center"/>
              <w:textAlignment w:val="baseline"/>
              <w:divId w:val="1512522067"/>
            </w:pPr>
            <w:r>
              <w:rPr>
                <w:rStyle w:val="normaltextrun"/>
                <w:b/>
                <w:bCs/>
                <w:sz w:val="20"/>
                <w:szCs w:val="20"/>
              </w:rPr>
              <w:t>EĞİTİM KONUSU</w:t>
            </w:r>
          </w:p>
        </w:tc>
        <w:tc>
          <w:tcPr>
            <w:tcW w:w="2551" w:type="dxa"/>
            <w:tcBorders>
              <w:top w:val="single" w:sz="6" w:space="0" w:color="000000"/>
              <w:left w:val="single" w:sz="6" w:space="0" w:color="000000"/>
              <w:bottom w:val="single" w:sz="6" w:space="0" w:color="000000"/>
              <w:right w:val="single" w:sz="6" w:space="0" w:color="000000"/>
            </w:tcBorders>
            <w:shd w:val="clear" w:color="auto" w:fill="DADADA"/>
          </w:tcPr>
          <w:p w:rsidR="008A29FA" w:rsidRDefault="008A29FA" w:rsidP="008A29FA">
            <w:pPr>
              <w:pStyle w:val="paragraph"/>
              <w:spacing w:before="0" w:beforeAutospacing="0" w:after="0" w:afterAutospacing="0"/>
              <w:textAlignment w:val="baseline"/>
              <w:divId w:val="37319648"/>
            </w:pPr>
            <w:r>
              <w:rPr>
                <w:rStyle w:val="eop"/>
                <w:sz w:val="20"/>
                <w:szCs w:val="20"/>
              </w:rPr>
              <w:t> </w:t>
            </w:r>
          </w:p>
          <w:p w:rsidR="008A29FA" w:rsidRDefault="008A29FA" w:rsidP="008A29FA">
            <w:pPr>
              <w:pStyle w:val="paragraph"/>
              <w:spacing w:before="29" w:beforeAutospacing="0" w:after="0" w:afterAutospacing="0"/>
              <w:textAlignment w:val="baseline"/>
              <w:divId w:val="2108228510"/>
            </w:pPr>
            <w:r>
              <w:rPr>
                <w:rStyle w:val="eop"/>
                <w:sz w:val="20"/>
                <w:szCs w:val="20"/>
              </w:rPr>
              <w:t> </w:t>
            </w:r>
          </w:p>
          <w:p w:rsidR="008A29FA" w:rsidRDefault="008A29FA" w:rsidP="00172750">
            <w:pPr>
              <w:pStyle w:val="paragraph"/>
              <w:spacing w:before="1" w:beforeAutospacing="0" w:after="0" w:afterAutospacing="0"/>
              <w:ind w:left="150"/>
              <w:jc w:val="center"/>
              <w:textAlignment w:val="baseline"/>
              <w:divId w:val="1348868582"/>
            </w:pPr>
            <w:r>
              <w:rPr>
                <w:rStyle w:val="normaltextrun"/>
                <w:b/>
                <w:bCs/>
                <w:sz w:val="20"/>
                <w:szCs w:val="20"/>
              </w:rPr>
              <w:t>HEDEF</w:t>
            </w:r>
          </w:p>
          <w:p w:rsidR="008A29FA" w:rsidRDefault="008A29FA" w:rsidP="00172750">
            <w:pPr>
              <w:pStyle w:val="paragraph"/>
              <w:spacing w:before="0" w:beforeAutospacing="0" w:after="0" w:afterAutospacing="0"/>
              <w:ind w:left="180"/>
              <w:jc w:val="center"/>
              <w:textAlignment w:val="baseline"/>
              <w:divId w:val="614562403"/>
            </w:pPr>
            <w:r>
              <w:rPr>
                <w:rStyle w:val="normaltextrun"/>
                <w:b/>
                <w:bCs/>
                <w:sz w:val="20"/>
                <w:szCs w:val="20"/>
              </w:rPr>
              <w:t>KİTLE</w:t>
            </w:r>
          </w:p>
        </w:tc>
        <w:tc>
          <w:tcPr>
            <w:tcW w:w="390" w:type="dxa"/>
            <w:shd w:val="clear" w:color="auto" w:fill="DADADA"/>
          </w:tcPr>
          <w:p w:rsidR="008A29FA" w:rsidRDefault="008A29FA" w:rsidP="008A29FA">
            <w:pPr>
              <w:pStyle w:val="TableParagraph"/>
              <w:ind w:left="971"/>
              <w:rPr>
                <w:b/>
                <w:sz w:val="20"/>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4"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4"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c>
          <w:tcPr>
            <w:tcW w:w="576" w:type="dxa"/>
            <w:vMerge/>
            <w:shd w:val="clear" w:color="auto" w:fill="DADADA"/>
            <w:textDirection w:val="btLr"/>
          </w:tcPr>
          <w:p w:rsidR="008A29FA" w:rsidRDefault="008A29FA" w:rsidP="008A29FA">
            <w:pPr>
              <w:rPr>
                <w:sz w:val="2"/>
                <w:szCs w:val="2"/>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t>1</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937104169"/>
            </w:pPr>
            <w:r>
              <w:rPr>
                <w:rStyle w:val="normaltextrun"/>
                <w:sz w:val="22"/>
                <w:szCs w:val="22"/>
              </w:rPr>
              <w:t xml:space="preserve">. Günlük enerji alımınıza özen gösterin. Enerjinin fazla alınması şişmanlığa, az alınması </w:t>
            </w:r>
            <w:proofErr w:type="spellStart"/>
            <w:r>
              <w:rPr>
                <w:rStyle w:val="normaltextrun"/>
                <w:sz w:val="22"/>
                <w:szCs w:val="22"/>
              </w:rPr>
              <w:t>zayılığa</w:t>
            </w:r>
            <w:proofErr w:type="spellEnd"/>
            <w:r>
              <w:rPr>
                <w:rStyle w:val="normaltextrun"/>
                <w:sz w:val="22"/>
                <w:szCs w:val="22"/>
              </w:rPr>
              <w:t>, yetersiz beslenmeye neden olur. Bunun için yediğiniz besinlerin miktarlarını ve hareketlerinizi gözden geçirin.</w:t>
            </w:r>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1703245540"/>
            </w:pPr>
            <w:r>
              <w:rPr>
                <w:rStyle w:val="normaltextrun"/>
                <w:sz w:val="20"/>
                <w:szCs w:val="20"/>
              </w:rPr>
              <w:t>ÖĞRENCİLER</w:t>
            </w:r>
            <w:r>
              <w:rPr>
                <w:rStyle w:val="eop"/>
                <w:sz w:val="20"/>
                <w:szCs w:val="20"/>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1525702970"/>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t>2</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1080559975"/>
            </w:pPr>
            <w:r>
              <w:rPr>
                <w:rStyle w:val="normaltextrun"/>
                <w:sz w:val="22"/>
                <w:szCs w:val="22"/>
              </w:rPr>
              <w:t xml:space="preserve">2. Düzenli beslenin. Günlük beslenmenizi ortalama 4–6 öğün olacak şekilde planlayın. Üçten az sayıda öğün yetersiz beslenmenize, altıdan fazla öğün ise sık atıştırmalar nedeniyle şişmanlığa yol </w:t>
            </w:r>
            <w:proofErr w:type="spellStart"/>
            <w:r>
              <w:rPr>
                <w:rStyle w:val="normaltextrun"/>
                <w:sz w:val="22"/>
                <w:szCs w:val="22"/>
              </w:rPr>
              <w:t>açabili</w:t>
            </w:r>
            <w:proofErr w:type="spellEnd"/>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1312978620"/>
            </w:pPr>
            <w:r>
              <w:rPr>
                <w:rStyle w:val="normaltextrun"/>
                <w:sz w:val="20"/>
                <w:szCs w:val="20"/>
              </w:rPr>
              <w:t>ÖĞRENCİLER</w:t>
            </w:r>
            <w:r>
              <w:rPr>
                <w:rStyle w:val="eop"/>
                <w:sz w:val="20"/>
                <w:szCs w:val="20"/>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1306356326"/>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t>3</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953364005"/>
            </w:pPr>
            <w:r>
              <w:rPr>
                <w:rStyle w:val="normaltextrun"/>
                <w:sz w:val="22"/>
                <w:szCs w:val="22"/>
              </w:rPr>
              <w:t>Günde 2–3 litre (10–15 su bardağı) sıvı tüketmeye gayret edin. Bunun için su, yeşil- siyah çay, ıhlamur, kuşburnu, ada çayı, karışık çay, sütlü neskafe, sıcak-soğuk limonata, ayran, ker, soda, boza, salep, çorba, şalgam vb. içecekler tüketilebil</w:t>
            </w:r>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2118791644"/>
            </w:pPr>
            <w:r>
              <w:rPr>
                <w:rStyle w:val="normaltextrun"/>
                <w:sz w:val="20"/>
                <w:szCs w:val="20"/>
              </w:rPr>
              <w:t>ÖĞRENCİLER</w:t>
            </w:r>
            <w:r>
              <w:rPr>
                <w:rStyle w:val="eop"/>
                <w:sz w:val="20"/>
                <w:szCs w:val="20"/>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921596987"/>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t>4</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734475967"/>
            </w:pPr>
            <w:r>
              <w:rPr>
                <w:rStyle w:val="normaltextrun"/>
                <w:sz w:val="22"/>
                <w:szCs w:val="22"/>
              </w:rPr>
              <w:t xml:space="preserve">4. Beslenmenizde çeşitliliğe özen gösterin. Çünkü vücudun karbonhidratlar, proteinler, yağlar, vitaminler, mineraller ve su olarak </w:t>
            </w:r>
            <w:proofErr w:type="spellStart"/>
            <w:r>
              <w:rPr>
                <w:rStyle w:val="normaltextrun"/>
                <w:sz w:val="22"/>
                <w:szCs w:val="22"/>
              </w:rPr>
              <w:t>sınıandırılan</w:t>
            </w:r>
            <w:proofErr w:type="spellEnd"/>
            <w:r>
              <w:rPr>
                <w:rStyle w:val="normaltextrun"/>
                <w:sz w:val="22"/>
                <w:szCs w:val="22"/>
              </w:rPr>
              <w:t xml:space="preserve"> 50’ye yakın türde besin ögesine gereksinimi vardır. Tek bir besin ile tüm bu ögeleri sağlamak mümkün değildir. Örneğin süt esas olarak kalsiyumdan, et demirden, sebzeler ve meyveler lif ve vitaminlerden, bulgur B1, B2 vitaminlerinden </w:t>
            </w:r>
            <w:proofErr w:type="spellStart"/>
            <w:r>
              <w:rPr>
                <w:rStyle w:val="normaltextrun"/>
                <w:sz w:val="22"/>
                <w:szCs w:val="22"/>
              </w:rPr>
              <w:t>zengind</w:t>
            </w:r>
            <w:proofErr w:type="spellEnd"/>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755905826"/>
            </w:pPr>
            <w:r>
              <w:rPr>
                <w:rStyle w:val="normaltextrun"/>
                <w:sz w:val="20"/>
                <w:szCs w:val="20"/>
              </w:rPr>
              <w:t>ÖĞRENCİLER</w:t>
            </w:r>
            <w:r>
              <w:rPr>
                <w:rStyle w:val="eop"/>
                <w:sz w:val="20"/>
                <w:szCs w:val="20"/>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275216277"/>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t>5</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735130247"/>
            </w:pPr>
            <w:r>
              <w:rPr>
                <w:rStyle w:val="normaltextrun"/>
                <w:sz w:val="22"/>
                <w:szCs w:val="22"/>
              </w:rPr>
              <w:t xml:space="preserve">4. Beslenmenizde çeşitliliğe özen gösterin. Çünkü vücudun karbonhidratlar, proteinler, yağlar, vitaminler, mineraller ve su olarak </w:t>
            </w:r>
            <w:proofErr w:type="spellStart"/>
            <w:r>
              <w:rPr>
                <w:rStyle w:val="normaltextrun"/>
                <w:sz w:val="22"/>
                <w:szCs w:val="22"/>
              </w:rPr>
              <w:t>sınıandırılan</w:t>
            </w:r>
            <w:proofErr w:type="spellEnd"/>
            <w:r>
              <w:rPr>
                <w:rStyle w:val="normaltextrun"/>
                <w:sz w:val="22"/>
                <w:szCs w:val="22"/>
              </w:rPr>
              <w:t xml:space="preserve"> 50’ye yakın türde besin ögesine gereksinimi vardır. Tek bir besin ile tüm bu ögeleri sağlamak mümkün değildir. Örneğin süt esas olarak kalsiyumdan, et demirden, sebzeler ve meyveler lif ve vitaminlerden, bulgur B1, B2 vitaminlerinden </w:t>
            </w:r>
            <w:proofErr w:type="spellStart"/>
            <w:r>
              <w:rPr>
                <w:rStyle w:val="normaltextrun"/>
                <w:sz w:val="22"/>
                <w:szCs w:val="22"/>
              </w:rPr>
              <w:t>zengind</w:t>
            </w:r>
            <w:proofErr w:type="spellEnd"/>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1308973861"/>
            </w:pPr>
            <w:r>
              <w:rPr>
                <w:rStyle w:val="eop"/>
                <w:sz w:val="22"/>
                <w:szCs w:val="22"/>
              </w:rPr>
              <w:t> </w:t>
            </w:r>
          </w:p>
          <w:p w:rsidR="008A29FA" w:rsidRDefault="008A29FA" w:rsidP="008A29FA">
            <w:pPr>
              <w:pStyle w:val="paragraph"/>
              <w:spacing w:before="0" w:beforeAutospacing="0" w:after="0" w:afterAutospacing="0"/>
              <w:textAlignment w:val="baseline"/>
              <w:divId w:val="1316375728"/>
            </w:pPr>
            <w:r>
              <w:rPr>
                <w:rStyle w:val="normaltextrun"/>
                <w:sz w:val="22"/>
                <w:szCs w:val="22"/>
              </w:rPr>
              <w:t>ÖĞRENCİLER</w:t>
            </w:r>
            <w:r>
              <w:rPr>
                <w:rStyle w:val="eop"/>
                <w:sz w:val="22"/>
                <w:szCs w:val="22"/>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2136631173"/>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lastRenderedPageBreak/>
              <w:t>6</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422380093"/>
            </w:pPr>
            <w:r>
              <w:rPr>
                <w:rStyle w:val="normaltextrun"/>
                <w:sz w:val="22"/>
                <w:szCs w:val="22"/>
              </w:rPr>
              <w:t>Bol miktarda sebze ve meyve yiyin. Meyveler, özellikle de sebzeler düşük kalori içerdiklerinden dolayı şişmanlıktan, zengin lif içeriklerinden dolayı kabızlık ve kanser dâhil birçok bağırsak hastalıklarından, pek ÖĞRENCİLER çok çeşitteki aktif öğe içerdiklerinden dolayı da yine bazı kanser türleri, kalp-damar hastalıklarından korurlar. Bu nedenle her gün 2–3 orta boy meyve, 3–4 porsiyon pişmiş ya da çiğ sebze tüketin. Özellikle yeşil, sarı, turuncu ve kırmızı renkli olanlarını tercih edin</w:t>
            </w:r>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2101876616"/>
            </w:pPr>
            <w:r>
              <w:rPr>
                <w:rStyle w:val="normaltextrun"/>
                <w:sz w:val="22"/>
                <w:szCs w:val="22"/>
              </w:rPr>
              <w:t>ÖĞRENCİLER</w:t>
            </w:r>
            <w:r>
              <w:rPr>
                <w:rStyle w:val="eop"/>
                <w:sz w:val="22"/>
                <w:szCs w:val="22"/>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985014936"/>
            </w:pPr>
            <w:r>
              <w:rPr>
                <w:rStyle w:val="normaltextrun"/>
                <w:sz w:val="22"/>
                <w:szCs w:val="22"/>
              </w:rPr>
              <w:t>.</w:t>
            </w:r>
            <w:r>
              <w:rPr>
                <w:rStyle w:val="eop"/>
                <w:sz w:val="22"/>
                <w:szCs w:val="22"/>
              </w:rPr>
              <w:t> </w:t>
            </w: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t>7</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1969773352"/>
            </w:pPr>
            <w:r>
              <w:rPr>
                <w:rStyle w:val="normaltextrun"/>
                <w:sz w:val="22"/>
                <w:szCs w:val="22"/>
              </w:rPr>
              <w:t>Sebze ve meyvelerin mevsiminde üretilenlerini tercih edin. Örneğin yazın domatesi, karpuzu, kışın havucu, portakalı tüketin.</w:t>
            </w:r>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76904895"/>
            </w:pPr>
            <w:r>
              <w:rPr>
                <w:rStyle w:val="normaltextrun"/>
                <w:sz w:val="22"/>
                <w:szCs w:val="22"/>
              </w:rPr>
              <w:t>ÖĞRENCİLER</w:t>
            </w:r>
            <w:r>
              <w:rPr>
                <w:rStyle w:val="eop"/>
                <w:sz w:val="22"/>
                <w:szCs w:val="22"/>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807746354"/>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0"/>
        </w:trPr>
        <w:tc>
          <w:tcPr>
            <w:tcW w:w="852" w:type="dxa"/>
          </w:tcPr>
          <w:p w:rsidR="008A29FA" w:rsidRDefault="008A29FA" w:rsidP="008A29FA">
            <w:pPr>
              <w:pStyle w:val="TableParagraph"/>
              <w:spacing w:before="68"/>
              <w:ind w:right="173"/>
              <w:jc w:val="center"/>
              <w:rPr>
                <w:b/>
              </w:rPr>
            </w:pPr>
            <w:r>
              <w:rPr>
                <w:b/>
              </w:rPr>
              <w:t>8</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469322621"/>
            </w:pPr>
            <w:r>
              <w:rPr>
                <w:rStyle w:val="normaltextrun"/>
                <w:sz w:val="22"/>
                <w:szCs w:val="22"/>
              </w:rPr>
              <w:t>Şeker ve şekerli besinleri çok sık tüketmeyin. Şeker vücuda sadece kalori verir. Fazla tüketildiğinde şişmanlığa ve diş çürümesine neden olur.</w:t>
            </w:r>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833691333"/>
            </w:pPr>
            <w:r>
              <w:rPr>
                <w:rStyle w:val="normaltextrun"/>
                <w:sz w:val="22"/>
                <w:szCs w:val="22"/>
              </w:rPr>
              <w:t>ÖĞRENCİLER</w:t>
            </w:r>
            <w:r>
              <w:rPr>
                <w:rStyle w:val="eop"/>
                <w:sz w:val="22"/>
                <w:szCs w:val="22"/>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715619980"/>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r w:rsidR="008A29FA" w:rsidTr="008A29FA">
        <w:trPr>
          <w:trHeight w:val="393"/>
        </w:trPr>
        <w:tc>
          <w:tcPr>
            <w:tcW w:w="852" w:type="dxa"/>
          </w:tcPr>
          <w:p w:rsidR="008A29FA" w:rsidRDefault="008A29FA" w:rsidP="008A29FA">
            <w:pPr>
              <w:pStyle w:val="TableParagraph"/>
              <w:spacing w:before="68"/>
              <w:ind w:right="173"/>
              <w:jc w:val="center"/>
              <w:rPr>
                <w:b/>
              </w:rPr>
            </w:pPr>
            <w:r>
              <w:rPr>
                <w:b/>
              </w:rPr>
              <w:t>9</w:t>
            </w:r>
          </w:p>
        </w:tc>
        <w:tc>
          <w:tcPr>
            <w:tcW w:w="4996"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12801082"/>
            </w:pPr>
            <w:r>
              <w:rPr>
                <w:rStyle w:val="normaltextrun"/>
                <w:sz w:val="22"/>
                <w:szCs w:val="22"/>
              </w:rPr>
              <w:t>. Tuz tüketiminizi gözden geçirin. Tuzun fazla tüketilmesi ileri dönemde yüksek tansiyona yol açabilir. Bu nedenle tuzluğu masadan uzak tutun. Yemeklerin tadına bakmadan tuz eklemeyin. Yemeklerin tadını tuz yerine baharatlarla zenginleştirin.</w:t>
            </w:r>
            <w:r>
              <w:rPr>
                <w:rStyle w:val="eop"/>
                <w:sz w:val="22"/>
                <w:szCs w:val="22"/>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8A29FA" w:rsidRDefault="008A29FA" w:rsidP="008A29FA">
            <w:pPr>
              <w:pStyle w:val="paragraph"/>
              <w:spacing w:before="0" w:beforeAutospacing="0" w:after="0" w:afterAutospacing="0"/>
              <w:textAlignment w:val="baseline"/>
              <w:divId w:val="659232684"/>
            </w:pPr>
            <w:r>
              <w:rPr>
                <w:rStyle w:val="normaltextrun"/>
                <w:sz w:val="22"/>
                <w:szCs w:val="22"/>
              </w:rPr>
              <w:t>ÖĞRENCİLER</w:t>
            </w:r>
            <w:r>
              <w:rPr>
                <w:rStyle w:val="eop"/>
                <w:sz w:val="22"/>
                <w:szCs w:val="22"/>
              </w:rPr>
              <w:t> </w:t>
            </w:r>
          </w:p>
        </w:tc>
        <w:tc>
          <w:tcPr>
            <w:tcW w:w="390" w:type="dxa"/>
            <w:shd w:val="clear" w:color="auto" w:fill="auto"/>
          </w:tcPr>
          <w:p w:rsidR="008A29FA" w:rsidRDefault="008A29FA" w:rsidP="008A29FA">
            <w:pPr>
              <w:pStyle w:val="paragraph"/>
              <w:spacing w:before="0" w:beforeAutospacing="0" w:after="0" w:afterAutospacing="0"/>
              <w:jc w:val="center"/>
              <w:textAlignment w:val="baseline"/>
              <w:divId w:val="1729067556"/>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4"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c>
          <w:tcPr>
            <w:tcW w:w="576" w:type="dxa"/>
          </w:tcPr>
          <w:p w:rsidR="008A29FA" w:rsidRDefault="008A29FA" w:rsidP="008A29FA">
            <w:pPr>
              <w:pStyle w:val="TableParagraph"/>
              <w:rPr>
                <w:sz w:val="20"/>
              </w:rPr>
            </w:pPr>
          </w:p>
        </w:tc>
      </w:tr>
    </w:tbl>
    <w:p w:rsidR="00013700" w:rsidRDefault="00013700"/>
    <w:p w:rsidR="00376B1A" w:rsidRDefault="00376B1A"/>
    <w:p w:rsidR="00376B1A" w:rsidRDefault="00376B1A"/>
    <w:p w:rsidR="00376B1A" w:rsidRDefault="00376B1A"/>
    <w:p w:rsidR="00376B1A" w:rsidRDefault="00376B1A"/>
    <w:p w:rsidR="00376B1A" w:rsidRDefault="00376B1A" w:rsidP="00376B1A">
      <w:pPr>
        <w:jc w:val="right"/>
      </w:pPr>
      <w:r>
        <w:t>HAZIRLAYAN</w:t>
      </w:r>
    </w:p>
    <w:p w:rsidR="00376B1A" w:rsidRDefault="00376B1A" w:rsidP="00376B1A">
      <w:pPr>
        <w:jc w:val="right"/>
      </w:pPr>
      <w:r>
        <w:t>EBRU ASLAN</w:t>
      </w:r>
    </w:p>
    <w:p w:rsidR="00376B1A" w:rsidRDefault="00376B1A" w:rsidP="00376B1A">
      <w:pPr>
        <w:jc w:val="right"/>
      </w:pPr>
      <w:r>
        <w:t>3-D SINIF ÖĞRETMENİ</w:t>
      </w:r>
    </w:p>
    <w:p w:rsidR="00376B1A" w:rsidRPr="00376B1A" w:rsidRDefault="00376B1A" w:rsidP="00376B1A"/>
    <w:p w:rsidR="00376B1A" w:rsidRPr="00376B1A" w:rsidRDefault="00376B1A" w:rsidP="00376B1A"/>
    <w:p w:rsidR="00376B1A" w:rsidRDefault="00376B1A" w:rsidP="00376B1A"/>
    <w:p w:rsidR="00376B1A" w:rsidRDefault="00376B1A" w:rsidP="00376B1A"/>
    <w:p w:rsidR="00376B1A" w:rsidRDefault="00376B1A" w:rsidP="00376B1A">
      <w:pPr>
        <w:tabs>
          <w:tab w:val="left" w:pos="6615"/>
        </w:tabs>
        <w:jc w:val="center"/>
      </w:pPr>
      <w:r>
        <w:t>TARIK ŞAKIR</w:t>
      </w:r>
    </w:p>
    <w:p w:rsidR="00376B1A" w:rsidRDefault="00376B1A" w:rsidP="00376B1A">
      <w:pPr>
        <w:tabs>
          <w:tab w:val="left" w:pos="6615"/>
        </w:tabs>
        <w:jc w:val="center"/>
      </w:pPr>
      <w:r>
        <w:t>MÜDÜR</w:t>
      </w:r>
    </w:p>
    <w:p w:rsidR="00376B1A" w:rsidRPr="00376B1A" w:rsidRDefault="00376B1A" w:rsidP="00376B1A">
      <w:pPr>
        <w:tabs>
          <w:tab w:val="left" w:pos="6615"/>
        </w:tabs>
        <w:jc w:val="center"/>
      </w:pPr>
      <w:r>
        <w:t>ONAY</w:t>
      </w:r>
    </w:p>
    <w:sectPr w:rsidR="00376B1A" w:rsidRPr="00376B1A">
      <w:type w:val="continuous"/>
      <w:pgSz w:w="16840" w:h="11910" w:orient="landscape"/>
      <w:pgMar w:top="52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B1585"/>
    <w:rsid w:val="00013700"/>
    <w:rsid w:val="000418C7"/>
    <w:rsid w:val="00172750"/>
    <w:rsid w:val="001D27A3"/>
    <w:rsid w:val="00245661"/>
    <w:rsid w:val="00376B1A"/>
    <w:rsid w:val="003E6501"/>
    <w:rsid w:val="007B1585"/>
    <w:rsid w:val="008A2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70C0E4"/>
  <w15:docId w15:val="{1E8B4382-4A02-4274-B14A-03DDC61E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0418C7"/>
    <w:pPr>
      <w:widowControl/>
      <w:autoSpaceDE/>
      <w:autoSpaceDN/>
      <w:spacing w:before="100" w:beforeAutospacing="1" w:after="100" w:afterAutospacing="1"/>
    </w:pPr>
    <w:rPr>
      <w:sz w:val="24"/>
      <w:szCs w:val="24"/>
      <w:lang w:eastAsia="tr-TR"/>
    </w:rPr>
  </w:style>
  <w:style w:type="character" w:customStyle="1" w:styleId="normaltextrun">
    <w:name w:val="normaltextrun"/>
    <w:basedOn w:val="VarsaylanParagrafYazTipi"/>
    <w:rsid w:val="000418C7"/>
  </w:style>
  <w:style w:type="character" w:customStyle="1" w:styleId="eop">
    <w:name w:val="eop"/>
    <w:basedOn w:val="VarsaylanParagrafYazTipi"/>
    <w:rsid w:val="0004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579">
      <w:bodyDiv w:val="1"/>
      <w:marLeft w:val="0"/>
      <w:marRight w:val="0"/>
      <w:marTop w:val="0"/>
      <w:marBottom w:val="0"/>
      <w:divBdr>
        <w:top w:val="none" w:sz="0" w:space="0" w:color="auto"/>
        <w:left w:val="none" w:sz="0" w:space="0" w:color="auto"/>
        <w:bottom w:val="none" w:sz="0" w:space="0" w:color="auto"/>
        <w:right w:val="none" w:sz="0" w:space="0" w:color="auto"/>
      </w:divBdr>
      <w:divsChild>
        <w:div w:id="776104070">
          <w:marLeft w:val="0"/>
          <w:marRight w:val="0"/>
          <w:marTop w:val="0"/>
          <w:marBottom w:val="0"/>
          <w:divBdr>
            <w:top w:val="none" w:sz="0" w:space="0" w:color="auto"/>
            <w:left w:val="none" w:sz="0" w:space="0" w:color="auto"/>
            <w:bottom w:val="none" w:sz="0" w:space="0" w:color="auto"/>
            <w:right w:val="none" w:sz="0" w:space="0" w:color="auto"/>
          </w:divBdr>
          <w:divsChild>
            <w:div w:id="345209896">
              <w:marLeft w:val="0"/>
              <w:marRight w:val="0"/>
              <w:marTop w:val="0"/>
              <w:marBottom w:val="0"/>
              <w:divBdr>
                <w:top w:val="none" w:sz="0" w:space="0" w:color="auto"/>
                <w:left w:val="none" w:sz="0" w:space="0" w:color="auto"/>
                <w:bottom w:val="none" w:sz="0" w:space="0" w:color="auto"/>
                <w:right w:val="none" w:sz="0" w:space="0" w:color="auto"/>
              </w:divBdr>
              <w:divsChild>
                <w:div w:id="212078664">
                  <w:marLeft w:val="0"/>
                  <w:marRight w:val="0"/>
                  <w:marTop w:val="0"/>
                  <w:marBottom w:val="0"/>
                  <w:divBdr>
                    <w:top w:val="none" w:sz="0" w:space="0" w:color="auto"/>
                    <w:left w:val="none" w:sz="0" w:space="0" w:color="auto"/>
                    <w:bottom w:val="none" w:sz="0" w:space="0" w:color="auto"/>
                    <w:right w:val="none" w:sz="0" w:space="0" w:color="auto"/>
                  </w:divBdr>
                  <w:divsChild>
                    <w:div w:id="1754626450">
                      <w:marLeft w:val="0"/>
                      <w:marRight w:val="0"/>
                      <w:marTop w:val="0"/>
                      <w:marBottom w:val="0"/>
                      <w:divBdr>
                        <w:top w:val="none" w:sz="0" w:space="0" w:color="auto"/>
                        <w:left w:val="none" w:sz="0" w:space="0" w:color="auto"/>
                        <w:bottom w:val="none" w:sz="0" w:space="0" w:color="auto"/>
                        <w:right w:val="none" w:sz="0" w:space="0" w:color="auto"/>
                      </w:divBdr>
                      <w:divsChild>
                        <w:div w:id="1708796797">
                          <w:marLeft w:val="0"/>
                          <w:marRight w:val="0"/>
                          <w:marTop w:val="0"/>
                          <w:marBottom w:val="0"/>
                          <w:divBdr>
                            <w:top w:val="none" w:sz="0" w:space="0" w:color="auto"/>
                            <w:left w:val="none" w:sz="0" w:space="0" w:color="auto"/>
                            <w:bottom w:val="none" w:sz="0" w:space="0" w:color="auto"/>
                            <w:right w:val="none" w:sz="0" w:space="0" w:color="auto"/>
                          </w:divBdr>
                        </w:div>
                      </w:divsChild>
                    </w:div>
                    <w:div w:id="759180349">
                      <w:marLeft w:val="0"/>
                      <w:marRight w:val="0"/>
                      <w:marTop w:val="0"/>
                      <w:marBottom w:val="0"/>
                      <w:divBdr>
                        <w:top w:val="none" w:sz="0" w:space="0" w:color="auto"/>
                        <w:left w:val="none" w:sz="0" w:space="0" w:color="auto"/>
                        <w:bottom w:val="none" w:sz="0" w:space="0" w:color="auto"/>
                        <w:right w:val="none" w:sz="0" w:space="0" w:color="auto"/>
                      </w:divBdr>
                      <w:divsChild>
                        <w:div w:id="301621279">
                          <w:marLeft w:val="0"/>
                          <w:marRight w:val="0"/>
                          <w:marTop w:val="0"/>
                          <w:marBottom w:val="0"/>
                          <w:divBdr>
                            <w:top w:val="none" w:sz="0" w:space="0" w:color="auto"/>
                            <w:left w:val="none" w:sz="0" w:space="0" w:color="auto"/>
                            <w:bottom w:val="none" w:sz="0" w:space="0" w:color="auto"/>
                            <w:right w:val="none" w:sz="0" w:space="0" w:color="auto"/>
                          </w:divBdr>
                        </w:div>
                      </w:divsChild>
                    </w:div>
                    <w:div w:id="554896078">
                      <w:marLeft w:val="0"/>
                      <w:marRight w:val="0"/>
                      <w:marTop w:val="0"/>
                      <w:marBottom w:val="0"/>
                      <w:divBdr>
                        <w:top w:val="none" w:sz="0" w:space="0" w:color="auto"/>
                        <w:left w:val="none" w:sz="0" w:space="0" w:color="auto"/>
                        <w:bottom w:val="none" w:sz="0" w:space="0" w:color="auto"/>
                        <w:right w:val="none" w:sz="0" w:space="0" w:color="auto"/>
                      </w:divBdr>
                      <w:divsChild>
                        <w:div w:id="838616548">
                          <w:marLeft w:val="0"/>
                          <w:marRight w:val="0"/>
                          <w:marTop w:val="0"/>
                          <w:marBottom w:val="0"/>
                          <w:divBdr>
                            <w:top w:val="none" w:sz="0" w:space="0" w:color="auto"/>
                            <w:left w:val="none" w:sz="0" w:space="0" w:color="auto"/>
                            <w:bottom w:val="none" w:sz="0" w:space="0" w:color="auto"/>
                            <w:right w:val="none" w:sz="0" w:space="0" w:color="auto"/>
                          </w:divBdr>
                        </w:div>
                        <w:div w:id="1525702970">
                          <w:marLeft w:val="0"/>
                          <w:marRight w:val="0"/>
                          <w:marTop w:val="0"/>
                          <w:marBottom w:val="0"/>
                          <w:divBdr>
                            <w:top w:val="none" w:sz="0" w:space="0" w:color="auto"/>
                            <w:left w:val="none" w:sz="0" w:space="0" w:color="auto"/>
                            <w:bottom w:val="none" w:sz="0" w:space="0" w:color="auto"/>
                            <w:right w:val="none" w:sz="0" w:space="0" w:color="auto"/>
                          </w:divBdr>
                        </w:div>
                      </w:divsChild>
                    </w:div>
                    <w:div w:id="2033460199">
                      <w:marLeft w:val="0"/>
                      <w:marRight w:val="0"/>
                      <w:marTop w:val="0"/>
                      <w:marBottom w:val="0"/>
                      <w:divBdr>
                        <w:top w:val="none" w:sz="0" w:space="0" w:color="auto"/>
                        <w:left w:val="none" w:sz="0" w:space="0" w:color="auto"/>
                        <w:bottom w:val="none" w:sz="0" w:space="0" w:color="auto"/>
                        <w:right w:val="none" w:sz="0" w:space="0" w:color="auto"/>
                      </w:divBdr>
                      <w:divsChild>
                        <w:div w:id="481697280">
                          <w:marLeft w:val="0"/>
                          <w:marRight w:val="0"/>
                          <w:marTop w:val="0"/>
                          <w:marBottom w:val="0"/>
                          <w:divBdr>
                            <w:top w:val="none" w:sz="0" w:space="0" w:color="auto"/>
                            <w:left w:val="none" w:sz="0" w:space="0" w:color="auto"/>
                            <w:bottom w:val="none" w:sz="0" w:space="0" w:color="auto"/>
                            <w:right w:val="none" w:sz="0" w:space="0" w:color="auto"/>
                          </w:divBdr>
                        </w:div>
                      </w:divsChild>
                    </w:div>
                    <w:div w:id="788087067">
                      <w:marLeft w:val="0"/>
                      <w:marRight w:val="0"/>
                      <w:marTop w:val="0"/>
                      <w:marBottom w:val="0"/>
                      <w:divBdr>
                        <w:top w:val="none" w:sz="0" w:space="0" w:color="auto"/>
                        <w:left w:val="none" w:sz="0" w:space="0" w:color="auto"/>
                        <w:bottom w:val="none" w:sz="0" w:space="0" w:color="auto"/>
                        <w:right w:val="none" w:sz="0" w:space="0" w:color="auto"/>
                      </w:divBdr>
                      <w:divsChild>
                        <w:div w:id="1704667744">
                          <w:marLeft w:val="0"/>
                          <w:marRight w:val="0"/>
                          <w:marTop w:val="0"/>
                          <w:marBottom w:val="0"/>
                          <w:divBdr>
                            <w:top w:val="none" w:sz="0" w:space="0" w:color="auto"/>
                            <w:left w:val="none" w:sz="0" w:space="0" w:color="auto"/>
                            <w:bottom w:val="none" w:sz="0" w:space="0" w:color="auto"/>
                            <w:right w:val="none" w:sz="0" w:space="0" w:color="auto"/>
                          </w:divBdr>
                        </w:div>
                      </w:divsChild>
                    </w:div>
                    <w:div w:id="91049688">
                      <w:marLeft w:val="0"/>
                      <w:marRight w:val="0"/>
                      <w:marTop w:val="0"/>
                      <w:marBottom w:val="0"/>
                      <w:divBdr>
                        <w:top w:val="none" w:sz="0" w:space="0" w:color="auto"/>
                        <w:left w:val="none" w:sz="0" w:space="0" w:color="auto"/>
                        <w:bottom w:val="none" w:sz="0" w:space="0" w:color="auto"/>
                        <w:right w:val="none" w:sz="0" w:space="0" w:color="auto"/>
                      </w:divBdr>
                      <w:divsChild>
                        <w:div w:id="1306356326">
                          <w:marLeft w:val="0"/>
                          <w:marRight w:val="0"/>
                          <w:marTop w:val="0"/>
                          <w:marBottom w:val="0"/>
                          <w:divBdr>
                            <w:top w:val="none" w:sz="0" w:space="0" w:color="auto"/>
                            <w:left w:val="none" w:sz="0" w:space="0" w:color="auto"/>
                            <w:bottom w:val="none" w:sz="0" w:space="0" w:color="auto"/>
                            <w:right w:val="none" w:sz="0" w:space="0" w:color="auto"/>
                          </w:divBdr>
                        </w:div>
                      </w:divsChild>
                    </w:div>
                    <w:div w:id="1847597151">
                      <w:marLeft w:val="0"/>
                      <w:marRight w:val="0"/>
                      <w:marTop w:val="0"/>
                      <w:marBottom w:val="0"/>
                      <w:divBdr>
                        <w:top w:val="none" w:sz="0" w:space="0" w:color="auto"/>
                        <w:left w:val="none" w:sz="0" w:space="0" w:color="auto"/>
                        <w:bottom w:val="none" w:sz="0" w:space="0" w:color="auto"/>
                        <w:right w:val="none" w:sz="0" w:space="0" w:color="auto"/>
                      </w:divBdr>
                      <w:divsChild>
                        <w:div w:id="1165974417">
                          <w:marLeft w:val="0"/>
                          <w:marRight w:val="0"/>
                          <w:marTop w:val="0"/>
                          <w:marBottom w:val="0"/>
                          <w:divBdr>
                            <w:top w:val="none" w:sz="0" w:space="0" w:color="auto"/>
                            <w:left w:val="none" w:sz="0" w:space="0" w:color="auto"/>
                            <w:bottom w:val="none" w:sz="0" w:space="0" w:color="auto"/>
                            <w:right w:val="none" w:sz="0" w:space="0" w:color="auto"/>
                          </w:divBdr>
                        </w:div>
                      </w:divsChild>
                    </w:div>
                    <w:div w:id="943418303">
                      <w:marLeft w:val="0"/>
                      <w:marRight w:val="0"/>
                      <w:marTop w:val="0"/>
                      <w:marBottom w:val="0"/>
                      <w:divBdr>
                        <w:top w:val="none" w:sz="0" w:space="0" w:color="auto"/>
                        <w:left w:val="none" w:sz="0" w:space="0" w:color="auto"/>
                        <w:bottom w:val="none" w:sz="0" w:space="0" w:color="auto"/>
                        <w:right w:val="none" w:sz="0" w:space="0" w:color="auto"/>
                      </w:divBdr>
                      <w:divsChild>
                        <w:div w:id="2043245668">
                          <w:marLeft w:val="0"/>
                          <w:marRight w:val="0"/>
                          <w:marTop w:val="0"/>
                          <w:marBottom w:val="0"/>
                          <w:divBdr>
                            <w:top w:val="none" w:sz="0" w:space="0" w:color="auto"/>
                            <w:left w:val="none" w:sz="0" w:space="0" w:color="auto"/>
                            <w:bottom w:val="none" w:sz="0" w:space="0" w:color="auto"/>
                            <w:right w:val="none" w:sz="0" w:space="0" w:color="auto"/>
                          </w:divBdr>
                        </w:div>
                      </w:divsChild>
                    </w:div>
                    <w:div w:id="519853733">
                      <w:marLeft w:val="0"/>
                      <w:marRight w:val="0"/>
                      <w:marTop w:val="0"/>
                      <w:marBottom w:val="0"/>
                      <w:divBdr>
                        <w:top w:val="none" w:sz="0" w:space="0" w:color="auto"/>
                        <w:left w:val="none" w:sz="0" w:space="0" w:color="auto"/>
                        <w:bottom w:val="none" w:sz="0" w:space="0" w:color="auto"/>
                        <w:right w:val="none" w:sz="0" w:space="0" w:color="auto"/>
                      </w:divBdr>
                      <w:divsChild>
                        <w:div w:id="921596987">
                          <w:marLeft w:val="0"/>
                          <w:marRight w:val="0"/>
                          <w:marTop w:val="0"/>
                          <w:marBottom w:val="0"/>
                          <w:divBdr>
                            <w:top w:val="none" w:sz="0" w:space="0" w:color="auto"/>
                            <w:left w:val="none" w:sz="0" w:space="0" w:color="auto"/>
                            <w:bottom w:val="none" w:sz="0" w:space="0" w:color="auto"/>
                            <w:right w:val="none" w:sz="0" w:space="0" w:color="auto"/>
                          </w:divBdr>
                        </w:div>
                      </w:divsChild>
                    </w:div>
                    <w:div w:id="826020451">
                      <w:marLeft w:val="0"/>
                      <w:marRight w:val="0"/>
                      <w:marTop w:val="0"/>
                      <w:marBottom w:val="0"/>
                      <w:divBdr>
                        <w:top w:val="none" w:sz="0" w:space="0" w:color="auto"/>
                        <w:left w:val="none" w:sz="0" w:space="0" w:color="auto"/>
                        <w:bottom w:val="none" w:sz="0" w:space="0" w:color="auto"/>
                        <w:right w:val="none" w:sz="0" w:space="0" w:color="auto"/>
                      </w:divBdr>
                      <w:divsChild>
                        <w:div w:id="422066094">
                          <w:marLeft w:val="0"/>
                          <w:marRight w:val="0"/>
                          <w:marTop w:val="0"/>
                          <w:marBottom w:val="0"/>
                          <w:divBdr>
                            <w:top w:val="none" w:sz="0" w:space="0" w:color="auto"/>
                            <w:left w:val="none" w:sz="0" w:space="0" w:color="auto"/>
                            <w:bottom w:val="none" w:sz="0" w:space="0" w:color="auto"/>
                            <w:right w:val="none" w:sz="0" w:space="0" w:color="auto"/>
                          </w:divBdr>
                        </w:div>
                      </w:divsChild>
                    </w:div>
                    <w:div w:id="1322808085">
                      <w:marLeft w:val="0"/>
                      <w:marRight w:val="0"/>
                      <w:marTop w:val="0"/>
                      <w:marBottom w:val="0"/>
                      <w:divBdr>
                        <w:top w:val="none" w:sz="0" w:space="0" w:color="auto"/>
                        <w:left w:val="none" w:sz="0" w:space="0" w:color="auto"/>
                        <w:bottom w:val="none" w:sz="0" w:space="0" w:color="auto"/>
                        <w:right w:val="none" w:sz="0" w:space="0" w:color="auto"/>
                      </w:divBdr>
                      <w:divsChild>
                        <w:div w:id="1566724824">
                          <w:marLeft w:val="0"/>
                          <w:marRight w:val="0"/>
                          <w:marTop w:val="0"/>
                          <w:marBottom w:val="0"/>
                          <w:divBdr>
                            <w:top w:val="none" w:sz="0" w:space="0" w:color="auto"/>
                            <w:left w:val="none" w:sz="0" w:space="0" w:color="auto"/>
                            <w:bottom w:val="none" w:sz="0" w:space="0" w:color="auto"/>
                            <w:right w:val="none" w:sz="0" w:space="0" w:color="auto"/>
                          </w:divBdr>
                        </w:div>
                      </w:divsChild>
                    </w:div>
                    <w:div w:id="1210262818">
                      <w:marLeft w:val="0"/>
                      <w:marRight w:val="0"/>
                      <w:marTop w:val="0"/>
                      <w:marBottom w:val="0"/>
                      <w:divBdr>
                        <w:top w:val="none" w:sz="0" w:space="0" w:color="auto"/>
                        <w:left w:val="none" w:sz="0" w:space="0" w:color="auto"/>
                        <w:bottom w:val="none" w:sz="0" w:space="0" w:color="auto"/>
                        <w:right w:val="none" w:sz="0" w:space="0" w:color="auto"/>
                      </w:divBdr>
                      <w:divsChild>
                        <w:div w:id="275216277">
                          <w:marLeft w:val="0"/>
                          <w:marRight w:val="0"/>
                          <w:marTop w:val="0"/>
                          <w:marBottom w:val="0"/>
                          <w:divBdr>
                            <w:top w:val="none" w:sz="0" w:space="0" w:color="auto"/>
                            <w:left w:val="none" w:sz="0" w:space="0" w:color="auto"/>
                            <w:bottom w:val="none" w:sz="0" w:space="0" w:color="auto"/>
                            <w:right w:val="none" w:sz="0" w:space="0" w:color="auto"/>
                          </w:divBdr>
                        </w:div>
                      </w:divsChild>
                    </w:div>
                    <w:div w:id="659768405">
                      <w:marLeft w:val="0"/>
                      <w:marRight w:val="0"/>
                      <w:marTop w:val="0"/>
                      <w:marBottom w:val="0"/>
                      <w:divBdr>
                        <w:top w:val="none" w:sz="0" w:space="0" w:color="auto"/>
                        <w:left w:val="none" w:sz="0" w:space="0" w:color="auto"/>
                        <w:bottom w:val="none" w:sz="0" w:space="0" w:color="auto"/>
                        <w:right w:val="none" w:sz="0" w:space="0" w:color="auto"/>
                      </w:divBdr>
                      <w:divsChild>
                        <w:div w:id="282033412">
                          <w:marLeft w:val="0"/>
                          <w:marRight w:val="0"/>
                          <w:marTop w:val="0"/>
                          <w:marBottom w:val="0"/>
                          <w:divBdr>
                            <w:top w:val="none" w:sz="0" w:space="0" w:color="auto"/>
                            <w:left w:val="none" w:sz="0" w:space="0" w:color="auto"/>
                            <w:bottom w:val="none" w:sz="0" w:space="0" w:color="auto"/>
                            <w:right w:val="none" w:sz="0" w:space="0" w:color="auto"/>
                          </w:divBdr>
                        </w:div>
                      </w:divsChild>
                    </w:div>
                    <w:div w:id="1901594704">
                      <w:marLeft w:val="0"/>
                      <w:marRight w:val="0"/>
                      <w:marTop w:val="0"/>
                      <w:marBottom w:val="0"/>
                      <w:divBdr>
                        <w:top w:val="none" w:sz="0" w:space="0" w:color="auto"/>
                        <w:left w:val="none" w:sz="0" w:space="0" w:color="auto"/>
                        <w:bottom w:val="none" w:sz="0" w:space="0" w:color="auto"/>
                        <w:right w:val="none" w:sz="0" w:space="0" w:color="auto"/>
                      </w:divBdr>
                      <w:divsChild>
                        <w:div w:id="328798199">
                          <w:marLeft w:val="0"/>
                          <w:marRight w:val="0"/>
                          <w:marTop w:val="0"/>
                          <w:marBottom w:val="0"/>
                          <w:divBdr>
                            <w:top w:val="none" w:sz="0" w:space="0" w:color="auto"/>
                            <w:left w:val="none" w:sz="0" w:space="0" w:color="auto"/>
                            <w:bottom w:val="none" w:sz="0" w:space="0" w:color="auto"/>
                            <w:right w:val="none" w:sz="0" w:space="0" w:color="auto"/>
                          </w:divBdr>
                        </w:div>
                      </w:divsChild>
                    </w:div>
                    <w:div w:id="234433858">
                      <w:marLeft w:val="0"/>
                      <w:marRight w:val="0"/>
                      <w:marTop w:val="0"/>
                      <w:marBottom w:val="0"/>
                      <w:divBdr>
                        <w:top w:val="none" w:sz="0" w:space="0" w:color="auto"/>
                        <w:left w:val="none" w:sz="0" w:space="0" w:color="auto"/>
                        <w:bottom w:val="none" w:sz="0" w:space="0" w:color="auto"/>
                        <w:right w:val="none" w:sz="0" w:space="0" w:color="auto"/>
                      </w:divBdr>
                      <w:divsChild>
                        <w:div w:id="2136631173">
                          <w:marLeft w:val="0"/>
                          <w:marRight w:val="0"/>
                          <w:marTop w:val="0"/>
                          <w:marBottom w:val="0"/>
                          <w:divBdr>
                            <w:top w:val="none" w:sz="0" w:space="0" w:color="auto"/>
                            <w:left w:val="none" w:sz="0" w:space="0" w:color="auto"/>
                            <w:bottom w:val="none" w:sz="0" w:space="0" w:color="auto"/>
                            <w:right w:val="none" w:sz="0" w:space="0" w:color="auto"/>
                          </w:divBdr>
                        </w:div>
                      </w:divsChild>
                    </w:div>
                    <w:div w:id="1122386671">
                      <w:marLeft w:val="0"/>
                      <w:marRight w:val="0"/>
                      <w:marTop w:val="0"/>
                      <w:marBottom w:val="0"/>
                      <w:divBdr>
                        <w:top w:val="none" w:sz="0" w:space="0" w:color="auto"/>
                        <w:left w:val="none" w:sz="0" w:space="0" w:color="auto"/>
                        <w:bottom w:val="none" w:sz="0" w:space="0" w:color="auto"/>
                        <w:right w:val="none" w:sz="0" w:space="0" w:color="auto"/>
                      </w:divBdr>
                      <w:divsChild>
                        <w:div w:id="1682662442">
                          <w:marLeft w:val="0"/>
                          <w:marRight w:val="0"/>
                          <w:marTop w:val="0"/>
                          <w:marBottom w:val="0"/>
                          <w:divBdr>
                            <w:top w:val="none" w:sz="0" w:space="0" w:color="auto"/>
                            <w:left w:val="none" w:sz="0" w:space="0" w:color="auto"/>
                            <w:bottom w:val="none" w:sz="0" w:space="0" w:color="auto"/>
                            <w:right w:val="none" w:sz="0" w:space="0" w:color="auto"/>
                          </w:divBdr>
                        </w:div>
                      </w:divsChild>
                    </w:div>
                    <w:div w:id="383988828">
                      <w:marLeft w:val="0"/>
                      <w:marRight w:val="0"/>
                      <w:marTop w:val="0"/>
                      <w:marBottom w:val="0"/>
                      <w:divBdr>
                        <w:top w:val="none" w:sz="0" w:space="0" w:color="auto"/>
                        <w:left w:val="none" w:sz="0" w:space="0" w:color="auto"/>
                        <w:bottom w:val="none" w:sz="0" w:space="0" w:color="auto"/>
                        <w:right w:val="none" w:sz="0" w:space="0" w:color="auto"/>
                      </w:divBdr>
                      <w:divsChild>
                        <w:div w:id="1840998811">
                          <w:marLeft w:val="0"/>
                          <w:marRight w:val="0"/>
                          <w:marTop w:val="0"/>
                          <w:marBottom w:val="0"/>
                          <w:divBdr>
                            <w:top w:val="none" w:sz="0" w:space="0" w:color="auto"/>
                            <w:left w:val="none" w:sz="0" w:space="0" w:color="auto"/>
                            <w:bottom w:val="none" w:sz="0" w:space="0" w:color="auto"/>
                            <w:right w:val="none" w:sz="0" w:space="0" w:color="auto"/>
                          </w:divBdr>
                        </w:div>
                      </w:divsChild>
                    </w:div>
                    <w:div w:id="953633564">
                      <w:marLeft w:val="0"/>
                      <w:marRight w:val="0"/>
                      <w:marTop w:val="0"/>
                      <w:marBottom w:val="0"/>
                      <w:divBdr>
                        <w:top w:val="none" w:sz="0" w:space="0" w:color="auto"/>
                        <w:left w:val="none" w:sz="0" w:space="0" w:color="auto"/>
                        <w:bottom w:val="none" w:sz="0" w:space="0" w:color="auto"/>
                        <w:right w:val="none" w:sz="0" w:space="0" w:color="auto"/>
                      </w:divBdr>
                      <w:divsChild>
                        <w:div w:id="985014936">
                          <w:marLeft w:val="0"/>
                          <w:marRight w:val="0"/>
                          <w:marTop w:val="0"/>
                          <w:marBottom w:val="0"/>
                          <w:divBdr>
                            <w:top w:val="none" w:sz="0" w:space="0" w:color="auto"/>
                            <w:left w:val="none" w:sz="0" w:space="0" w:color="auto"/>
                            <w:bottom w:val="none" w:sz="0" w:space="0" w:color="auto"/>
                            <w:right w:val="none" w:sz="0" w:space="0" w:color="auto"/>
                          </w:divBdr>
                        </w:div>
                      </w:divsChild>
                    </w:div>
                    <w:div w:id="1292054281">
                      <w:marLeft w:val="0"/>
                      <w:marRight w:val="0"/>
                      <w:marTop w:val="0"/>
                      <w:marBottom w:val="0"/>
                      <w:divBdr>
                        <w:top w:val="none" w:sz="0" w:space="0" w:color="auto"/>
                        <w:left w:val="none" w:sz="0" w:space="0" w:color="auto"/>
                        <w:bottom w:val="none" w:sz="0" w:space="0" w:color="auto"/>
                        <w:right w:val="none" w:sz="0" w:space="0" w:color="auto"/>
                      </w:divBdr>
                      <w:divsChild>
                        <w:div w:id="268858551">
                          <w:marLeft w:val="0"/>
                          <w:marRight w:val="0"/>
                          <w:marTop w:val="0"/>
                          <w:marBottom w:val="0"/>
                          <w:divBdr>
                            <w:top w:val="none" w:sz="0" w:space="0" w:color="auto"/>
                            <w:left w:val="none" w:sz="0" w:space="0" w:color="auto"/>
                            <w:bottom w:val="none" w:sz="0" w:space="0" w:color="auto"/>
                            <w:right w:val="none" w:sz="0" w:space="0" w:color="auto"/>
                          </w:divBdr>
                        </w:div>
                      </w:divsChild>
                    </w:div>
                    <w:div w:id="1677541261">
                      <w:marLeft w:val="0"/>
                      <w:marRight w:val="0"/>
                      <w:marTop w:val="0"/>
                      <w:marBottom w:val="0"/>
                      <w:divBdr>
                        <w:top w:val="none" w:sz="0" w:space="0" w:color="auto"/>
                        <w:left w:val="none" w:sz="0" w:space="0" w:color="auto"/>
                        <w:bottom w:val="none" w:sz="0" w:space="0" w:color="auto"/>
                        <w:right w:val="none" w:sz="0" w:space="0" w:color="auto"/>
                      </w:divBdr>
                      <w:divsChild>
                        <w:div w:id="323826114">
                          <w:marLeft w:val="0"/>
                          <w:marRight w:val="0"/>
                          <w:marTop w:val="0"/>
                          <w:marBottom w:val="0"/>
                          <w:divBdr>
                            <w:top w:val="none" w:sz="0" w:space="0" w:color="auto"/>
                            <w:left w:val="none" w:sz="0" w:space="0" w:color="auto"/>
                            <w:bottom w:val="none" w:sz="0" w:space="0" w:color="auto"/>
                            <w:right w:val="none" w:sz="0" w:space="0" w:color="auto"/>
                          </w:divBdr>
                        </w:div>
                      </w:divsChild>
                    </w:div>
                    <w:div w:id="146022026">
                      <w:marLeft w:val="0"/>
                      <w:marRight w:val="0"/>
                      <w:marTop w:val="0"/>
                      <w:marBottom w:val="0"/>
                      <w:divBdr>
                        <w:top w:val="none" w:sz="0" w:space="0" w:color="auto"/>
                        <w:left w:val="none" w:sz="0" w:space="0" w:color="auto"/>
                        <w:bottom w:val="none" w:sz="0" w:space="0" w:color="auto"/>
                        <w:right w:val="none" w:sz="0" w:space="0" w:color="auto"/>
                      </w:divBdr>
                      <w:divsChild>
                        <w:div w:id="807746354">
                          <w:marLeft w:val="0"/>
                          <w:marRight w:val="0"/>
                          <w:marTop w:val="0"/>
                          <w:marBottom w:val="0"/>
                          <w:divBdr>
                            <w:top w:val="none" w:sz="0" w:space="0" w:color="auto"/>
                            <w:left w:val="none" w:sz="0" w:space="0" w:color="auto"/>
                            <w:bottom w:val="none" w:sz="0" w:space="0" w:color="auto"/>
                            <w:right w:val="none" w:sz="0" w:space="0" w:color="auto"/>
                          </w:divBdr>
                        </w:div>
                      </w:divsChild>
                    </w:div>
                    <w:div w:id="1388072217">
                      <w:marLeft w:val="0"/>
                      <w:marRight w:val="0"/>
                      <w:marTop w:val="0"/>
                      <w:marBottom w:val="0"/>
                      <w:divBdr>
                        <w:top w:val="none" w:sz="0" w:space="0" w:color="auto"/>
                        <w:left w:val="none" w:sz="0" w:space="0" w:color="auto"/>
                        <w:bottom w:val="none" w:sz="0" w:space="0" w:color="auto"/>
                        <w:right w:val="none" w:sz="0" w:space="0" w:color="auto"/>
                      </w:divBdr>
                      <w:divsChild>
                        <w:div w:id="601374783">
                          <w:marLeft w:val="0"/>
                          <w:marRight w:val="0"/>
                          <w:marTop w:val="0"/>
                          <w:marBottom w:val="0"/>
                          <w:divBdr>
                            <w:top w:val="none" w:sz="0" w:space="0" w:color="auto"/>
                            <w:left w:val="none" w:sz="0" w:space="0" w:color="auto"/>
                            <w:bottom w:val="none" w:sz="0" w:space="0" w:color="auto"/>
                            <w:right w:val="none" w:sz="0" w:space="0" w:color="auto"/>
                          </w:divBdr>
                        </w:div>
                        <w:div w:id="1013218925">
                          <w:marLeft w:val="0"/>
                          <w:marRight w:val="0"/>
                          <w:marTop w:val="0"/>
                          <w:marBottom w:val="0"/>
                          <w:divBdr>
                            <w:top w:val="none" w:sz="0" w:space="0" w:color="auto"/>
                            <w:left w:val="none" w:sz="0" w:space="0" w:color="auto"/>
                            <w:bottom w:val="none" w:sz="0" w:space="0" w:color="auto"/>
                            <w:right w:val="none" w:sz="0" w:space="0" w:color="auto"/>
                          </w:divBdr>
                        </w:div>
                      </w:divsChild>
                    </w:div>
                    <w:div w:id="1229876449">
                      <w:marLeft w:val="0"/>
                      <w:marRight w:val="0"/>
                      <w:marTop w:val="0"/>
                      <w:marBottom w:val="0"/>
                      <w:divBdr>
                        <w:top w:val="none" w:sz="0" w:space="0" w:color="auto"/>
                        <w:left w:val="none" w:sz="0" w:space="0" w:color="auto"/>
                        <w:bottom w:val="none" w:sz="0" w:space="0" w:color="auto"/>
                        <w:right w:val="none" w:sz="0" w:space="0" w:color="auto"/>
                      </w:divBdr>
                      <w:divsChild>
                        <w:div w:id="1165586598">
                          <w:marLeft w:val="0"/>
                          <w:marRight w:val="0"/>
                          <w:marTop w:val="0"/>
                          <w:marBottom w:val="0"/>
                          <w:divBdr>
                            <w:top w:val="none" w:sz="0" w:space="0" w:color="auto"/>
                            <w:left w:val="none" w:sz="0" w:space="0" w:color="auto"/>
                            <w:bottom w:val="none" w:sz="0" w:space="0" w:color="auto"/>
                            <w:right w:val="none" w:sz="0" w:space="0" w:color="auto"/>
                          </w:divBdr>
                        </w:div>
                        <w:div w:id="717704343">
                          <w:marLeft w:val="0"/>
                          <w:marRight w:val="0"/>
                          <w:marTop w:val="0"/>
                          <w:marBottom w:val="0"/>
                          <w:divBdr>
                            <w:top w:val="none" w:sz="0" w:space="0" w:color="auto"/>
                            <w:left w:val="none" w:sz="0" w:space="0" w:color="auto"/>
                            <w:bottom w:val="none" w:sz="0" w:space="0" w:color="auto"/>
                            <w:right w:val="none" w:sz="0" w:space="0" w:color="auto"/>
                          </w:divBdr>
                        </w:div>
                      </w:divsChild>
                    </w:div>
                    <w:div w:id="1706832698">
                      <w:marLeft w:val="0"/>
                      <w:marRight w:val="0"/>
                      <w:marTop w:val="0"/>
                      <w:marBottom w:val="0"/>
                      <w:divBdr>
                        <w:top w:val="none" w:sz="0" w:space="0" w:color="auto"/>
                        <w:left w:val="none" w:sz="0" w:space="0" w:color="auto"/>
                        <w:bottom w:val="none" w:sz="0" w:space="0" w:color="auto"/>
                        <w:right w:val="none" w:sz="0" w:space="0" w:color="auto"/>
                      </w:divBdr>
                      <w:divsChild>
                        <w:div w:id="715619980">
                          <w:marLeft w:val="0"/>
                          <w:marRight w:val="0"/>
                          <w:marTop w:val="0"/>
                          <w:marBottom w:val="0"/>
                          <w:divBdr>
                            <w:top w:val="none" w:sz="0" w:space="0" w:color="auto"/>
                            <w:left w:val="none" w:sz="0" w:space="0" w:color="auto"/>
                            <w:bottom w:val="none" w:sz="0" w:space="0" w:color="auto"/>
                            <w:right w:val="none" w:sz="0" w:space="0" w:color="auto"/>
                          </w:divBdr>
                        </w:div>
                      </w:divsChild>
                    </w:div>
                    <w:div w:id="1768691877">
                      <w:marLeft w:val="0"/>
                      <w:marRight w:val="0"/>
                      <w:marTop w:val="0"/>
                      <w:marBottom w:val="0"/>
                      <w:divBdr>
                        <w:top w:val="none" w:sz="0" w:space="0" w:color="auto"/>
                        <w:left w:val="none" w:sz="0" w:space="0" w:color="auto"/>
                        <w:bottom w:val="none" w:sz="0" w:space="0" w:color="auto"/>
                        <w:right w:val="none" w:sz="0" w:space="0" w:color="auto"/>
                      </w:divBdr>
                      <w:divsChild>
                        <w:div w:id="1530413330">
                          <w:marLeft w:val="0"/>
                          <w:marRight w:val="0"/>
                          <w:marTop w:val="0"/>
                          <w:marBottom w:val="0"/>
                          <w:divBdr>
                            <w:top w:val="none" w:sz="0" w:space="0" w:color="auto"/>
                            <w:left w:val="none" w:sz="0" w:space="0" w:color="auto"/>
                            <w:bottom w:val="none" w:sz="0" w:space="0" w:color="auto"/>
                            <w:right w:val="none" w:sz="0" w:space="0" w:color="auto"/>
                          </w:divBdr>
                        </w:div>
                      </w:divsChild>
                    </w:div>
                    <w:div w:id="1628004271">
                      <w:marLeft w:val="0"/>
                      <w:marRight w:val="0"/>
                      <w:marTop w:val="0"/>
                      <w:marBottom w:val="0"/>
                      <w:divBdr>
                        <w:top w:val="none" w:sz="0" w:space="0" w:color="auto"/>
                        <w:left w:val="none" w:sz="0" w:space="0" w:color="auto"/>
                        <w:bottom w:val="none" w:sz="0" w:space="0" w:color="auto"/>
                        <w:right w:val="none" w:sz="0" w:space="0" w:color="auto"/>
                      </w:divBdr>
                      <w:divsChild>
                        <w:div w:id="1850369906">
                          <w:marLeft w:val="0"/>
                          <w:marRight w:val="0"/>
                          <w:marTop w:val="0"/>
                          <w:marBottom w:val="0"/>
                          <w:divBdr>
                            <w:top w:val="none" w:sz="0" w:space="0" w:color="auto"/>
                            <w:left w:val="none" w:sz="0" w:space="0" w:color="auto"/>
                            <w:bottom w:val="none" w:sz="0" w:space="0" w:color="auto"/>
                            <w:right w:val="none" w:sz="0" w:space="0" w:color="auto"/>
                          </w:divBdr>
                        </w:div>
                        <w:div w:id="591815867">
                          <w:marLeft w:val="0"/>
                          <w:marRight w:val="0"/>
                          <w:marTop w:val="0"/>
                          <w:marBottom w:val="0"/>
                          <w:divBdr>
                            <w:top w:val="none" w:sz="0" w:space="0" w:color="auto"/>
                            <w:left w:val="none" w:sz="0" w:space="0" w:color="auto"/>
                            <w:bottom w:val="none" w:sz="0" w:space="0" w:color="auto"/>
                            <w:right w:val="none" w:sz="0" w:space="0" w:color="auto"/>
                          </w:divBdr>
                        </w:div>
                        <w:div w:id="2054111826">
                          <w:marLeft w:val="0"/>
                          <w:marRight w:val="0"/>
                          <w:marTop w:val="0"/>
                          <w:marBottom w:val="0"/>
                          <w:divBdr>
                            <w:top w:val="none" w:sz="0" w:space="0" w:color="auto"/>
                            <w:left w:val="none" w:sz="0" w:space="0" w:color="auto"/>
                            <w:bottom w:val="none" w:sz="0" w:space="0" w:color="auto"/>
                            <w:right w:val="none" w:sz="0" w:space="0" w:color="auto"/>
                          </w:divBdr>
                        </w:div>
                      </w:divsChild>
                    </w:div>
                    <w:div w:id="1350568794">
                      <w:marLeft w:val="0"/>
                      <w:marRight w:val="0"/>
                      <w:marTop w:val="0"/>
                      <w:marBottom w:val="0"/>
                      <w:divBdr>
                        <w:top w:val="none" w:sz="0" w:space="0" w:color="auto"/>
                        <w:left w:val="none" w:sz="0" w:space="0" w:color="auto"/>
                        <w:bottom w:val="none" w:sz="0" w:space="0" w:color="auto"/>
                        <w:right w:val="none" w:sz="0" w:space="0" w:color="auto"/>
                      </w:divBdr>
                      <w:divsChild>
                        <w:div w:id="1803113931">
                          <w:marLeft w:val="0"/>
                          <w:marRight w:val="0"/>
                          <w:marTop w:val="0"/>
                          <w:marBottom w:val="0"/>
                          <w:divBdr>
                            <w:top w:val="none" w:sz="0" w:space="0" w:color="auto"/>
                            <w:left w:val="none" w:sz="0" w:space="0" w:color="auto"/>
                            <w:bottom w:val="none" w:sz="0" w:space="0" w:color="auto"/>
                            <w:right w:val="none" w:sz="0" w:space="0" w:color="auto"/>
                          </w:divBdr>
                        </w:div>
                        <w:div w:id="17290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283687">
      <w:bodyDiv w:val="1"/>
      <w:marLeft w:val="0"/>
      <w:marRight w:val="0"/>
      <w:marTop w:val="0"/>
      <w:marBottom w:val="0"/>
      <w:divBdr>
        <w:top w:val="none" w:sz="0" w:space="0" w:color="auto"/>
        <w:left w:val="none" w:sz="0" w:space="0" w:color="auto"/>
        <w:bottom w:val="none" w:sz="0" w:space="0" w:color="auto"/>
        <w:right w:val="none" w:sz="0" w:space="0" w:color="auto"/>
      </w:divBdr>
      <w:divsChild>
        <w:div w:id="559564033">
          <w:marLeft w:val="0"/>
          <w:marRight w:val="0"/>
          <w:marTop w:val="0"/>
          <w:marBottom w:val="0"/>
          <w:divBdr>
            <w:top w:val="none" w:sz="0" w:space="0" w:color="auto"/>
            <w:left w:val="none" w:sz="0" w:space="0" w:color="auto"/>
            <w:bottom w:val="none" w:sz="0" w:space="0" w:color="auto"/>
            <w:right w:val="none" w:sz="0" w:space="0" w:color="auto"/>
          </w:divBdr>
          <w:divsChild>
            <w:div w:id="2095275809">
              <w:marLeft w:val="0"/>
              <w:marRight w:val="0"/>
              <w:marTop w:val="0"/>
              <w:marBottom w:val="0"/>
              <w:divBdr>
                <w:top w:val="none" w:sz="0" w:space="0" w:color="auto"/>
                <w:left w:val="none" w:sz="0" w:space="0" w:color="auto"/>
                <w:bottom w:val="none" w:sz="0" w:space="0" w:color="auto"/>
                <w:right w:val="none" w:sz="0" w:space="0" w:color="auto"/>
              </w:divBdr>
              <w:divsChild>
                <w:div w:id="1557010090">
                  <w:marLeft w:val="0"/>
                  <w:marRight w:val="0"/>
                  <w:marTop w:val="0"/>
                  <w:marBottom w:val="0"/>
                  <w:divBdr>
                    <w:top w:val="none" w:sz="0" w:space="0" w:color="auto"/>
                    <w:left w:val="none" w:sz="0" w:space="0" w:color="auto"/>
                    <w:bottom w:val="none" w:sz="0" w:space="0" w:color="auto"/>
                    <w:right w:val="none" w:sz="0" w:space="0" w:color="auto"/>
                  </w:divBdr>
                  <w:divsChild>
                    <w:div w:id="585768745">
                      <w:marLeft w:val="0"/>
                      <w:marRight w:val="0"/>
                      <w:marTop w:val="0"/>
                      <w:marBottom w:val="0"/>
                      <w:divBdr>
                        <w:top w:val="none" w:sz="0" w:space="0" w:color="auto"/>
                        <w:left w:val="none" w:sz="0" w:space="0" w:color="auto"/>
                        <w:bottom w:val="none" w:sz="0" w:space="0" w:color="auto"/>
                        <w:right w:val="none" w:sz="0" w:space="0" w:color="auto"/>
                      </w:divBdr>
                      <w:divsChild>
                        <w:div w:id="1580363579">
                          <w:marLeft w:val="0"/>
                          <w:marRight w:val="0"/>
                          <w:marTop w:val="0"/>
                          <w:marBottom w:val="0"/>
                          <w:divBdr>
                            <w:top w:val="none" w:sz="0" w:space="0" w:color="auto"/>
                            <w:left w:val="none" w:sz="0" w:space="0" w:color="auto"/>
                            <w:bottom w:val="none" w:sz="0" w:space="0" w:color="auto"/>
                            <w:right w:val="none" w:sz="0" w:space="0" w:color="auto"/>
                          </w:divBdr>
                        </w:div>
                        <w:div w:id="1106772541">
                          <w:marLeft w:val="0"/>
                          <w:marRight w:val="0"/>
                          <w:marTop w:val="0"/>
                          <w:marBottom w:val="0"/>
                          <w:divBdr>
                            <w:top w:val="none" w:sz="0" w:space="0" w:color="auto"/>
                            <w:left w:val="none" w:sz="0" w:space="0" w:color="auto"/>
                            <w:bottom w:val="none" w:sz="0" w:space="0" w:color="auto"/>
                            <w:right w:val="none" w:sz="0" w:space="0" w:color="auto"/>
                          </w:divBdr>
                        </w:div>
                        <w:div w:id="1512522067">
                          <w:marLeft w:val="0"/>
                          <w:marRight w:val="0"/>
                          <w:marTop w:val="0"/>
                          <w:marBottom w:val="0"/>
                          <w:divBdr>
                            <w:top w:val="none" w:sz="0" w:space="0" w:color="auto"/>
                            <w:left w:val="none" w:sz="0" w:space="0" w:color="auto"/>
                            <w:bottom w:val="none" w:sz="0" w:space="0" w:color="auto"/>
                            <w:right w:val="none" w:sz="0" w:space="0" w:color="auto"/>
                          </w:divBdr>
                        </w:div>
                      </w:divsChild>
                    </w:div>
                    <w:div w:id="1377513180">
                      <w:marLeft w:val="0"/>
                      <w:marRight w:val="0"/>
                      <w:marTop w:val="0"/>
                      <w:marBottom w:val="0"/>
                      <w:divBdr>
                        <w:top w:val="none" w:sz="0" w:space="0" w:color="auto"/>
                        <w:left w:val="none" w:sz="0" w:space="0" w:color="auto"/>
                        <w:bottom w:val="none" w:sz="0" w:space="0" w:color="auto"/>
                        <w:right w:val="none" w:sz="0" w:space="0" w:color="auto"/>
                      </w:divBdr>
                      <w:divsChild>
                        <w:div w:id="37319648">
                          <w:marLeft w:val="0"/>
                          <w:marRight w:val="0"/>
                          <w:marTop w:val="0"/>
                          <w:marBottom w:val="0"/>
                          <w:divBdr>
                            <w:top w:val="none" w:sz="0" w:space="0" w:color="auto"/>
                            <w:left w:val="none" w:sz="0" w:space="0" w:color="auto"/>
                            <w:bottom w:val="none" w:sz="0" w:space="0" w:color="auto"/>
                            <w:right w:val="none" w:sz="0" w:space="0" w:color="auto"/>
                          </w:divBdr>
                        </w:div>
                        <w:div w:id="2108228510">
                          <w:marLeft w:val="0"/>
                          <w:marRight w:val="0"/>
                          <w:marTop w:val="0"/>
                          <w:marBottom w:val="0"/>
                          <w:divBdr>
                            <w:top w:val="none" w:sz="0" w:space="0" w:color="auto"/>
                            <w:left w:val="none" w:sz="0" w:space="0" w:color="auto"/>
                            <w:bottom w:val="none" w:sz="0" w:space="0" w:color="auto"/>
                            <w:right w:val="none" w:sz="0" w:space="0" w:color="auto"/>
                          </w:divBdr>
                        </w:div>
                        <w:div w:id="1348868582">
                          <w:marLeft w:val="0"/>
                          <w:marRight w:val="0"/>
                          <w:marTop w:val="0"/>
                          <w:marBottom w:val="0"/>
                          <w:divBdr>
                            <w:top w:val="none" w:sz="0" w:space="0" w:color="auto"/>
                            <w:left w:val="none" w:sz="0" w:space="0" w:color="auto"/>
                            <w:bottom w:val="none" w:sz="0" w:space="0" w:color="auto"/>
                            <w:right w:val="none" w:sz="0" w:space="0" w:color="auto"/>
                          </w:divBdr>
                        </w:div>
                        <w:div w:id="614562403">
                          <w:marLeft w:val="0"/>
                          <w:marRight w:val="0"/>
                          <w:marTop w:val="0"/>
                          <w:marBottom w:val="0"/>
                          <w:divBdr>
                            <w:top w:val="none" w:sz="0" w:space="0" w:color="auto"/>
                            <w:left w:val="none" w:sz="0" w:space="0" w:color="auto"/>
                            <w:bottom w:val="none" w:sz="0" w:space="0" w:color="auto"/>
                            <w:right w:val="none" w:sz="0" w:space="0" w:color="auto"/>
                          </w:divBdr>
                        </w:div>
                      </w:divsChild>
                    </w:div>
                    <w:div w:id="228686215">
                      <w:marLeft w:val="0"/>
                      <w:marRight w:val="0"/>
                      <w:marTop w:val="0"/>
                      <w:marBottom w:val="0"/>
                      <w:divBdr>
                        <w:top w:val="none" w:sz="0" w:space="0" w:color="auto"/>
                        <w:left w:val="none" w:sz="0" w:space="0" w:color="auto"/>
                        <w:bottom w:val="none" w:sz="0" w:space="0" w:color="auto"/>
                        <w:right w:val="none" w:sz="0" w:space="0" w:color="auto"/>
                      </w:divBdr>
                      <w:divsChild>
                        <w:div w:id="937104169">
                          <w:marLeft w:val="0"/>
                          <w:marRight w:val="0"/>
                          <w:marTop w:val="0"/>
                          <w:marBottom w:val="0"/>
                          <w:divBdr>
                            <w:top w:val="none" w:sz="0" w:space="0" w:color="auto"/>
                            <w:left w:val="none" w:sz="0" w:space="0" w:color="auto"/>
                            <w:bottom w:val="none" w:sz="0" w:space="0" w:color="auto"/>
                            <w:right w:val="none" w:sz="0" w:space="0" w:color="auto"/>
                          </w:divBdr>
                        </w:div>
                      </w:divsChild>
                    </w:div>
                    <w:div w:id="863523083">
                      <w:marLeft w:val="0"/>
                      <w:marRight w:val="0"/>
                      <w:marTop w:val="0"/>
                      <w:marBottom w:val="0"/>
                      <w:divBdr>
                        <w:top w:val="none" w:sz="0" w:space="0" w:color="auto"/>
                        <w:left w:val="none" w:sz="0" w:space="0" w:color="auto"/>
                        <w:bottom w:val="none" w:sz="0" w:space="0" w:color="auto"/>
                        <w:right w:val="none" w:sz="0" w:space="0" w:color="auto"/>
                      </w:divBdr>
                      <w:divsChild>
                        <w:div w:id="1703245540">
                          <w:marLeft w:val="0"/>
                          <w:marRight w:val="0"/>
                          <w:marTop w:val="0"/>
                          <w:marBottom w:val="0"/>
                          <w:divBdr>
                            <w:top w:val="none" w:sz="0" w:space="0" w:color="auto"/>
                            <w:left w:val="none" w:sz="0" w:space="0" w:color="auto"/>
                            <w:bottom w:val="none" w:sz="0" w:space="0" w:color="auto"/>
                            <w:right w:val="none" w:sz="0" w:space="0" w:color="auto"/>
                          </w:divBdr>
                        </w:div>
                      </w:divsChild>
                    </w:div>
                    <w:div w:id="982125778">
                      <w:marLeft w:val="0"/>
                      <w:marRight w:val="0"/>
                      <w:marTop w:val="0"/>
                      <w:marBottom w:val="0"/>
                      <w:divBdr>
                        <w:top w:val="none" w:sz="0" w:space="0" w:color="auto"/>
                        <w:left w:val="none" w:sz="0" w:space="0" w:color="auto"/>
                        <w:bottom w:val="none" w:sz="0" w:space="0" w:color="auto"/>
                        <w:right w:val="none" w:sz="0" w:space="0" w:color="auto"/>
                      </w:divBdr>
                      <w:divsChild>
                        <w:div w:id="1080559975">
                          <w:marLeft w:val="0"/>
                          <w:marRight w:val="0"/>
                          <w:marTop w:val="0"/>
                          <w:marBottom w:val="0"/>
                          <w:divBdr>
                            <w:top w:val="none" w:sz="0" w:space="0" w:color="auto"/>
                            <w:left w:val="none" w:sz="0" w:space="0" w:color="auto"/>
                            <w:bottom w:val="none" w:sz="0" w:space="0" w:color="auto"/>
                            <w:right w:val="none" w:sz="0" w:space="0" w:color="auto"/>
                          </w:divBdr>
                        </w:div>
                      </w:divsChild>
                    </w:div>
                    <w:div w:id="739669031">
                      <w:marLeft w:val="0"/>
                      <w:marRight w:val="0"/>
                      <w:marTop w:val="0"/>
                      <w:marBottom w:val="0"/>
                      <w:divBdr>
                        <w:top w:val="none" w:sz="0" w:space="0" w:color="auto"/>
                        <w:left w:val="none" w:sz="0" w:space="0" w:color="auto"/>
                        <w:bottom w:val="none" w:sz="0" w:space="0" w:color="auto"/>
                        <w:right w:val="none" w:sz="0" w:space="0" w:color="auto"/>
                      </w:divBdr>
                      <w:divsChild>
                        <w:div w:id="1312978620">
                          <w:marLeft w:val="0"/>
                          <w:marRight w:val="0"/>
                          <w:marTop w:val="0"/>
                          <w:marBottom w:val="0"/>
                          <w:divBdr>
                            <w:top w:val="none" w:sz="0" w:space="0" w:color="auto"/>
                            <w:left w:val="none" w:sz="0" w:space="0" w:color="auto"/>
                            <w:bottom w:val="none" w:sz="0" w:space="0" w:color="auto"/>
                            <w:right w:val="none" w:sz="0" w:space="0" w:color="auto"/>
                          </w:divBdr>
                        </w:div>
                      </w:divsChild>
                    </w:div>
                    <w:div w:id="1372266201">
                      <w:marLeft w:val="0"/>
                      <w:marRight w:val="0"/>
                      <w:marTop w:val="0"/>
                      <w:marBottom w:val="0"/>
                      <w:divBdr>
                        <w:top w:val="none" w:sz="0" w:space="0" w:color="auto"/>
                        <w:left w:val="none" w:sz="0" w:space="0" w:color="auto"/>
                        <w:bottom w:val="none" w:sz="0" w:space="0" w:color="auto"/>
                        <w:right w:val="none" w:sz="0" w:space="0" w:color="auto"/>
                      </w:divBdr>
                      <w:divsChild>
                        <w:div w:id="953364005">
                          <w:marLeft w:val="0"/>
                          <w:marRight w:val="0"/>
                          <w:marTop w:val="0"/>
                          <w:marBottom w:val="0"/>
                          <w:divBdr>
                            <w:top w:val="none" w:sz="0" w:space="0" w:color="auto"/>
                            <w:left w:val="none" w:sz="0" w:space="0" w:color="auto"/>
                            <w:bottom w:val="none" w:sz="0" w:space="0" w:color="auto"/>
                            <w:right w:val="none" w:sz="0" w:space="0" w:color="auto"/>
                          </w:divBdr>
                        </w:div>
                      </w:divsChild>
                    </w:div>
                    <w:div w:id="1427767517">
                      <w:marLeft w:val="0"/>
                      <w:marRight w:val="0"/>
                      <w:marTop w:val="0"/>
                      <w:marBottom w:val="0"/>
                      <w:divBdr>
                        <w:top w:val="none" w:sz="0" w:space="0" w:color="auto"/>
                        <w:left w:val="none" w:sz="0" w:space="0" w:color="auto"/>
                        <w:bottom w:val="none" w:sz="0" w:space="0" w:color="auto"/>
                        <w:right w:val="none" w:sz="0" w:space="0" w:color="auto"/>
                      </w:divBdr>
                      <w:divsChild>
                        <w:div w:id="2118791644">
                          <w:marLeft w:val="0"/>
                          <w:marRight w:val="0"/>
                          <w:marTop w:val="0"/>
                          <w:marBottom w:val="0"/>
                          <w:divBdr>
                            <w:top w:val="none" w:sz="0" w:space="0" w:color="auto"/>
                            <w:left w:val="none" w:sz="0" w:space="0" w:color="auto"/>
                            <w:bottom w:val="none" w:sz="0" w:space="0" w:color="auto"/>
                            <w:right w:val="none" w:sz="0" w:space="0" w:color="auto"/>
                          </w:divBdr>
                        </w:div>
                      </w:divsChild>
                    </w:div>
                    <w:div w:id="1731347719">
                      <w:marLeft w:val="0"/>
                      <w:marRight w:val="0"/>
                      <w:marTop w:val="0"/>
                      <w:marBottom w:val="0"/>
                      <w:divBdr>
                        <w:top w:val="none" w:sz="0" w:space="0" w:color="auto"/>
                        <w:left w:val="none" w:sz="0" w:space="0" w:color="auto"/>
                        <w:bottom w:val="none" w:sz="0" w:space="0" w:color="auto"/>
                        <w:right w:val="none" w:sz="0" w:space="0" w:color="auto"/>
                      </w:divBdr>
                      <w:divsChild>
                        <w:div w:id="734475967">
                          <w:marLeft w:val="0"/>
                          <w:marRight w:val="0"/>
                          <w:marTop w:val="0"/>
                          <w:marBottom w:val="0"/>
                          <w:divBdr>
                            <w:top w:val="none" w:sz="0" w:space="0" w:color="auto"/>
                            <w:left w:val="none" w:sz="0" w:space="0" w:color="auto"/>
                            <w:bottom w:val="none" w:sz="0" w:space="0" w:color="auto"/>
                            <w:right w:val="none" w:sz="0" w:space="0" w:color="auto"/>
                          </w:divBdr>
                        </w:div>
                      </w:divsChild>
                    </w:div>
                    <w:div w:id="2051683366">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
                      </w:divsChild>
                    </w:div>
                    <w:div w:id="1770854180">
                      <w:marLeft w:val="0"/>
                      <w:marRight w:val="0"/>
                      <w:marTop w:val="0"/>
                      <w:marBottom w:val="0"/>
                      <w:divBdr>
                        <w:top w:val="none" w:sz="0" w:space="0" w:color="auto"/>
                        <w:left w:val="none" w:sz="0" w:space="0" w:color="auto"/>
                        <w:bottom w:val="none" w:sz="0" w:space="0" w:color="auto"/>
                        <w:right w:val="none" w:sz="0" w:space="0" w:color="auto"/>
                      </w:divBdr>
                      <w:divsChild>
                        <w:div w:id="735130247">
                          <w:marLeft w:val="0"/>
                          <w:marRight w:val="0"/>
                          <w:marTop w:val="0"/>
                          <w:marBottom w:val="0"/>
                          <w:divBdr>
                            <w:top w:val="none" w:sz="0" w:space="0" w:color="auto"/>
                            <w:left w:val="none" w:sz="0" w:space="0" w:color="auto"/>
                            <w:bottom w:val="none" w:sz="0" w:space="0" w:color="auto"/>
                            <w:right w:val="none" w:sz="0" w:space="0" w:color="auto"/>
                          </w:divBdr>
                        </w:div>
                      </w:divsChild>
                    </w:div>
                    <w:div w:id="570114837">
                      <w:marLeft w:val="0"/>
                      <w:marRight w:val="0"/>
                      <w:marTop w:val="0"/>
                      <w:marBottom w:val="0"/>
                      <w:divBdr>
                        <w:top w:val="none" w:sz="0" w:space="0" w:color="auto"/>
                        <w:left w:val="none" w:sz="0" w:space="0" w:color="auto"/>
                        <w:bottom w:val="none" w:sz="0" w:space="0" w:color="auto"/>
                        <w:right w:val="none" w:sz="0" w:space="0" w:color="auto"/>
                      </w:divBdr>
                      <w:divsChild>
                        <w:div w:id="1308973861">
                          <w:marLeft w:val="0"/>
                          <w:marRight w:val="0"/>
                          <w:marTop w:val="0"/>
                          <w:marBottom w:val="0"/>
                          <w:divBdr>
                            <w:top w:val="none" w:sz="0" w:space="0" w:color="auto"/>
                            <w:left w:val="none" w:sz="0" w:space="0" w:color="auto"/>
                            <w:bottom w:val="none" w:sz="0" w:space="0" w:color="auto"/>
                            <w:right w:val="none" w:sz="0" w:space="0" w:color="auto"/>
                          </w:divBdr>
                        </w:div>
                        <w:div w:id="1316375728">
                          <w:marLeft w:val="0"/>
                          <w:marRight w:val="0"/>
                          <w:marTop w:val="0"/>
                          <w:marBottom w:val="0"/>
                          <w:divBdr>
                            <w:top w:val="none" w:sz="0" w:space="0" w:color="auto"/>
                            <w:left w:val="none" w:sz="0" w:space="0" w:color="auto"/>
                            <w:bottom w:val="none" w:sz="0" w:space="0" w:color="auto"/>
                            <w:right w:val="none" w:sz="0" w:space="0" w:color="auto"/>
                          </w:divBdr>
                        </w:div>
                      </w:divsChild>
                    </w:div>
                    <w:div w:id="1656453889">
                      <w:marLeft w:val="0"/>
                      <w:marRight w:val="0"/>
                      <w:marTop w:val="0"/>
                      <w:marBottom w:val="0"/>
                      <w:divBdr>
                        <w:top w:val="none" w:sz="0" w:space="0" w:color="auto"/>
                        <w:left w:val="none" w:sz="0" w:space="0" w:color="auto"/>
                        <w:bottom w:val="none" w:sz="0" w:space="0" w:color="auto"/>
                        <w:right w:val="none" w:sz="0" w:space="0" w:color="auto"/>
                      </w:divBdr>
                      <w:divsChild>
                        <w:div w:id="422380093">
                          <w:marLeft w:val="0"/>
                          <w:marRight w:val="0"/>
                          <w:marTop w:val="0"/>
                          <w:marBottom w:val="0"/>
                          <w:divBdr>
                            <w:top w:val="none" w:sz="0" w:space="0" w:color="auto"/>
                            <w:left w:val="none" w:sz="0" w:space="0" w:color="auto"/>
                            <w:bottom w:val="none" w:sz="0" w:space="0" w:color="auto"/>
                            <w:right w:val="none" w:sz="0" w:space="0" w:color="auto"/>
                          </w:divBdr>
                        </w:div>
                      </w:divsChild>
                    </w:div>
                    <w:div w:id="1313026021">
                      <w:marLeft w:val="0"/>
                      <w:marRight w:val="0"/>
                      <w:marTop w:val="0"/>
                      <w:marBottom w:val="0"/>
                      <w:divBdr>
                        <w:top w:val="none" w:sz="0" w:space="0" w:color="auto"/>
                        <w:left w:val="none" w:sz="0" w:space="0" w:color="auto"/>
                        <w:bottom w:val="none" w:sz="0" w:space="0" w:color="auto"/>
                        <w:right w:val="none" w:sz="0" w:space="0" w:color="auto"/>
                      </w:divBdr>
                      <w:divsChild>
                        <w:div w:id="2101876616">
                          <w:marLeft w:val="0"/>
                          <w:marRight w:val="0"/>
                          <w:marTop w:val="0"/>
                          <w:marBottom w:val="0"/>
                          <w:divBdr>
                            <w:top w:val="none" w:sz="0" w:space="0" w:color="auto"/>
                            <w:left w:val="none" w:sz="0" w:space="0" w:color="auto"/>
                            <w:bottom w:val="none" w:sz="0" w:space="0" w:color="auto"/>
                            <w:right w:val="none" w:sz="0" w:space="0" w:color="auto"/>
                          </w:divBdr>
                        </w:div>
                      </w:divsChild>
                    </w:div>
                    <w:div w:id="719329245">
                      <w:marLeft w:val="0"/>
                      <w:marRight w:val="0"/>
                      <w:marTop w:val="0"/>
                      <w:marBottom w:val="0"/>
                      <w:divBdr>
                        <w:top w:val="none" w:sz="0" w:space="0" w:color="auto"/>
                        <w:left w:val="none" w:sz="0" w:space="0" w:color="auto"/>
                        <w:bottom w:val="none" w:sz="0" w:space="0" w:color="auto"/>
                        <w:right w:val="none" w:sz="0" w:space="0" w:color="auto"/>
                      </w:divBdr>
                      <w:divsChild>
                        <w:div w:id="1969773352">
                          <w:marLeft w:val="0"/>
                          <w:marRight w:val="0"/>
                          <w:marTop w:val="0"/>
                          <w:marBottom w:val="0"/>
                          <w:divBdr>
                            <w:top w:val="none" w:sz="0" w:space="0" w:color="auto"/>
                            <w:left w:val="none" w:sz="0" w:space="0" w:color="auto"/>
                            <w:bottom w:val="none" w:sz="0" w:space="0" w:color="auto"/>
                            <w:right w:val="none" w:sz="0" w:space="0" w:color="auto"/>
                          </w:divBdr>
                        </w:div>
                      </w:divsChild>
                    </w:div>
                    <w:div w:id="980311914">
                      <w:marLeft w:val="0"/>
                      <w:marRight w:val="0"/>
                      <w:marTop w:val="0"/>
                      <w:marBottom w:val="0"/>
                      <w:divBdr>
                        <w:top w:val="none" w:sz="0" w:space="0" w:color="auto"/>
                        <w:left w:val="none" w:sz="0" w:space="0" w:color="auto"/>
                        <w:bottom w:val="none" w:sz="0" w:space="0" w:color="auto"/>
                        <w:right w:val="none" w:sz="0" w:space="0" w:color="auto"/>
                      </w:divBdr>
                      <w:divsChild>
                        <w:div w:id="76904895">
                          <w:marLeft w:val="0"/>
                          <w:marRight w:val="0"/>
                          <w:marTop w:val="0"/>
                          <w:marBottom w:val="0"/>
                          <w:divBdr>
                            <w:top w:val="none" w:sz="0" w:space="0" w:color="auto"/>
                            <w:left w:val="none" w:sz="0" w:space="0" w:color="auto"/>
                            <w:bottom w:val="none" w:sz="0" w:space="0" w:color="auto"/>
                            <w:right w:val="none" w:sz="0" w:space="0" w:color="auto"/>
                          </w:divBdr>
                        </w:div>
                      </w:divsChild>
                    </w:div>
                    <w:div w:id="642390769">
                      <w:marLeft w:val="0"/>
                      <w:marRight w:val="0"/>
                      <w:marTop w:val="0"/>
                      <w:marBottom w:val="0"/>
                      <w:divBdr>
                        <w:top w:val="none" w:sz="0" w:space="0" w:color="auto"/>
                        <w:left w:val="none" w:sz="0" w:space="0" w:color="auto"/>
                        <w:bottom w:val="none" w:sz="0" w:space="0" w:color="auto"/>
                        <w:right w:val="none" w:sz="0" w:space="0" w:color="auto"/>
                      </w:divBdr>
                      <w:divsChild>
                        <w:div w:id="469322621">
                          <w:marLeft w:val="0"/>
                          <w:marRight w:val="0"/>
                          <w:marTop w:val="0"/>
                          <w:marBottom w:val="0"/>
                          <w:divBdr>
                            <w:top w:val="none" w:sz="0" w:space="0" w:color="auto"/>
                            <w:left w:val="none" w:sz="0" w:space="0" w:color="auto"/>
                            <w:bottom w:val="none" w:sz="0" w:space="0" w:color="auto"/>
                            <w:right w:val="none" w:sz="0" w:space="0" w:color="auto"/>
                          </w:divBdr>
                        </w:div>
                      </w:divsChild>
                    </w:div>
                    <w:div w:id="32537882">
                      <w:marLeft w:val="0"/>
                      <w:marRight w:val="0"/>
                      <w:marTop w:val="0"/>
                      <w:marBottom w:val="0"/>
                      <w:divBdr>
                        <w:top w:val="none" w:sz="0" w:space="0" w:color="auto"/>
                        <w:left w:val="none" w:sz="0" w:space="0" w:color="auto"/>
                        <w:bottom w:val="none" w:sz="0" w:space="0" w:color="auto"/>
                        <w:right w:val="none" w:sz="0" w:space="0" w:color="auto"/>
                      </w:divBdr>
                      <w:divsChild>
                        <w:div w:id="833691333">
                          <w:marLeft w:val="0"/>
                          <w:marRight w:val="0"/>
                          <w:marTop w:val="0"/>
                          <w:marBottom w:val="0"/>
                          <w:divBdr>
                            <w:top w:val="none" w:sz="0" w:space="0" w:color="auto"/>
                            <w:left w:val="none" w:sz="0" w:space="0" w:color="auto"/>
                            <w:bottom w:val="none" w:sz="0" w:space="0" w:color="auto"/>
                            <w:right w:val="none" w:sz="0" w:space="0" w:color="auto"/>
                          </w:divBdr>
                        </w:div>
                      </w:divsChild>
                    </w:div>
                    <w:div w:id="1527477234">
                      <w:marLeft w:val="0"/>
                      <w:marRight w:val="0"/>
                      <w:marTop w:val="0"/>
                      <w:marBottom w:val="0"/>
                      <w:divBdr>
                        <w:top w:val="none" w:sz="0" w:space="0" w:color="auto"/>
                        <w:left w:val="none" w:sz="0" w:space="0" w:color="auto"/>
                        <w:bottom w:val="none" w:sz="0" w:space="0" w:color="auto"/>
                        <w:right w:val="none" w:sz="0" w:space="0" w:color="auto"/>
                      </w:divBdr>
                      <w:divsChild>
                        <w:div w:id="12801082">
                          <w:marLeft w:val="0"/>
                          <w:marRight w:val="0"/>
                          <w:marTop w:val="0"/>
                          <w:marBottom w:val="0"/>
                          <w:divBdr>
                            <w:top w:val="none" w:sz="0" w:space="0" w:color="auto"/>
                            <w:left w:val="none" w:sz="0" w:space="0" w:color="auto"/>
                            <w:bottom w:val="none" w:sz="0" w:space="0" w:color="auto"/>
                            <w:right w:val="none" w:sz="0" w:space="0" w:color="auto"/>
                          </w:divBdr>
                        </w:div>
                      </w:divsChild>
                    </w:div>
                    <w:div w:id="924261921">
                      <w:marLeft w:val="0"/>
                      <w:marRight w:val="0"/>
                      <w:marTop w:val="0"/>
                      <w:marBottom w:val="0"/>
                      <w:divBdr>
                        <w:top w:val="none" w:sz="0" w:space="0" w:color="auto"/>
                        <w:left w:val="none" w:sz="0" w:space="0" w:color="auto"/>
                        <w:bottom w:val="none" w:sz="0" w:space="0" w:color="auto"/>
                        <w:right w:val="none" w:sz="0" w:space="0" w:color="auto"/>
                      </w:divBdr>
                      <w:divsChild>
                        <w:div w:id="659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 Temsilcisi</dc:creator>
  <cp:lastModifiedBy>User</cp:lastModifiedBy>
  <cp:revision>8</cp:revision>
  <dcterms:created xsi:type="dcterms:W3CDTF">2024-01-22T12:48:00Z</dcterms:created>
  <dcterms:modified xsi:type="dcterms:W3CDTF">2024-01-22T12:57:00Z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Word için Acrobat PDFMaker 11</vt:lpwstr>
  </property>
  <property fmtid="{D5CDD505-2E9C-101B-9397-08002B2CF9AE}" pid="4" name="LastSaved">
    <vt:filetime>2024-01-22T00:00:00Z</vt:filetime>
  </property>
</Properties>
</file>